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742D" w14:textId="72DB1542" w:rsidR="003D7BEB" w:rsidRPr="006F1F96" w:rsidRDefault="003D7BEB" w:rsidP="008F6FFC">
      <w:pPr>
        <w:spacing w:line="276" w:lineRule="auto"/>
        <w:ind w:left="0" w:right="-2" w:firstLine="0"/>
        <w:jc w:val="center"/>
      </w:pPr>
      <w:bookmarkStart w:id="0" w:name="_Hlk226108313"/>
      <w:r w:rsidRPr="006F1F96">
        <w:t>PROJEKTNA NALOGA</w:t>
      </w:r>
    </w:p>
    <w:p w14:paraId="02149326" w14:textId="5D51B8B0" w:rsidR="00F17B7A" w:rsidRPr="006F1F96" w:rsidRDefault="00223D31" w:rsidP="008F6FFC">
      <w:pPr>
        <w:spacing w:line="276" w:lineRule="auto"/>
        <w:ind w:left="0" w:right="-2" w:firstLine="0"/>
        <w:jc w:val="center"/>
      </w:pPr>
      <w:r w:rsidRPr="006F1F96">
        <w:t>IZDELAVA PROJEKTNE DOKUMENTACIJE (DGD IN PZI), OSTALE DOKUMENTACIJE TER PRIDOBITEV GRADBENEGA DOVOLJENJA ZA UREDITEV VARNEGA IN VAROVANEGA PARKIRIŠČA (VVP) NA LOKACIJI POČIVALIŠČA LOM</w:t>
      </w:r>
    </w:p>
    <w:p w14:paraId="232717D9" w14:textId="77777777" w:rsidR="00223D31" w:rsidRPr="006F1F96" w:rsidRDefault="00223D31" w:rsidP="008F6FFC">
      <w:pPr>
        <w:spacing w:line="276" w:lineRule="auto"/>
        <w:ind w:left="0" w:right="-2" w:firstLine="0"/>
        <w:jc w:val="center"/>
      </w:pPr>
    </w:p>
    <w:p w14:paraId="6B314D8D" w14:textId="57C3800F" w:rsidR="009F6361" w:rsidRPr="006F1F96" w:rsidRDefault="00D01B2B" w:rsidP="008F6FFC">
      <w:pPr>
        <w:spacing w:line="276" w:lineRule="auto"/>
        <w:ind w:left="0" w:right="-2" w:firstLine="0"/>
        <w:jc w:val="center"/>
        <w:rPr>
          <w:b/>
          <w:bCs/>
        </w:rPr>
      </w:pPr>
      <w:r w:rsidRPr="006F1F96">
        <w:rPr>
          <w:b/>
          <w:bCs/>
        </w:rPr>
        <w:t>PREDLOG PROGRAMA ZA IZDELAVO GEOLOŠKIH</w:t>
      </w:r>
      <w:r w:rsidR="000D3B4D" w:rsidRPr="006F1F96">
        <w:rPr>
          <w:b/>
          <w:bCs/>
        </w:rPr>
        <w:t xml:space="preserve">, </w:t>
      </w:r>
      <w:r w:rsidRPr="006F1F96">
        <w:rPr>
          <w:b/>
          <w:bCs/>
        </w:rPr>
        <w:t>GEOTEHNIČNIH</w:t>
      </w:r>
      <w:r w:rsidR="000D3B4D" w:rsidRPr="006F1F96">
        <w:rPr>
          <w:b/>
          <w:bCs/>
        </w:rPr>
        <w:t xml:space="preserve"> IN HIDROGEOLOŠKIH</w:t>
      </w:r>
      <w:r w:rsidRPr="006F1F96">
        <w:rPr>
          <w:b/>
          <w:bCs/>
        </w:rPr>
        <w:t xml:space="preserve"> RAZISKAV</w:t>
      </w:r>
    </w:p>
    <w:bookmarkEnd w:id="0"/>
    <w:p w14:paraId="5D7903B8" w14:textId="77777777" w:rsidR="009F6361" w:rsidRPr="006F1F96" w:rsidRDefault="00D01B2B" w:rsidP="008F6FFC">
      <w:pPr>
        <w:spacing w:after="0" w:line="276" w:lineRule="auto"/>
        <w:ind w:left="0" w:right="0" w:firstLine="0"/>
      </w:pPr>
      <w:r w:rsidRPr="006F1F96">
        <w:t xml:space="preserve"> </w:t>
      </w:r>
    </w:p>
    <w:p w14:paraId="75687095" w14:textId="28CCDFD6" w:rsidR="009F6361" w:rsidRPr="006F1F96" w:rsidRDefault="00D01B2B" w:rsidP="008F6FFC">
      <w:pPr>
        <w:pStyle w:val="Naslov2"/>
        <w:spacing w:line="276" w:lineRule="auto"/>
      </w:pPr>
      <w:r w:rsidRPr="006F1F96">
        <w:t>1. SPLOŠNO</w:t>
      </w:r>
    </w:p>
    <w:p w14:paraId="56B3E883" w14:textId="77777777" w:rsidR="00B56D47" w:rsidRPr="006F1F96" w:rsidRDefault="00B56D47" w:rsidP="008F6FFC">
      <w:pPr>
        <w:spacing w:line="276" w:lineRule="auto"/>
      </w:pPr>
    </w:p>
    <w:p w14:paraId="090FB1D9" w14:textId="5FDCFF56" w:rsidR="00C52C0D" w:rsidRPr="006F1F96" w:rsidRDefault="00B56D47" w:rsidP="008F6FFC">
      <w:pPr>
        <w:spacing w:after="120" w:line="276" w:lineRule="auto"/>
        <w:ind w:left="0" w:right="0"/>
        <w:rPr>
          <w:rFonts w:cstheme="minorHAnsi"/>
        </w:rPr>
      </w:pPr>
      <w:r w:rsidRPr="006F1F96">
        <w:rPr>
          <w:rFonts w:cstheme="minorHAnsi"/>
        </w:rPr>
        <w:t>Predlog p</w:t>
      </w:r>
      <w:r w:rsidR="008B335C" w:rsidRPr="006F1F96">
        <w:rPr>
          <w:rFonts w:cstheme="minorHAnsi"/>
        </w:rPr>
        <w:t>rogram</w:t>
      </w:r>
      <w:r w:rsidRPr="006F1F96">
        <w:rPr>
          <w:rFonts w:cstheme="minorHAnsi"/>
        </w:rPr>
        <w:t>a</w:t>
      </w:r>
      <w:r w:rsidR="008B335C" w:rsidRPr="006F1F96">
        <w:rPr>
          <w:rFonts w:cstheme="minorHAnsi"/>
        </w:rPr>
        <w:t xml:space="preserve"> za izdelavo geološ</w:t>
      </w:r>
      <w:r w:rsidR="00D81BB5" w:rsidRPr="006F1F96">
        <w:rPr>
          <w:rFonts w:cstheme="minorHAnsi"/>
        </w:rPr>
        <w:t xml:space="preserve">kih, </w:t>
      </w:r>
      <w:proofErr w:type="spellStart"/>
      <w:r w:rsidR="008B335C" w:rsidRPr="006F1F96">
        <w:rPr>
          <w:rFonts w:cstheme="minorHAnsi"/>
        </w:rPr>
        <w:t>geo</w:t>
      </w:r>
      <w:r w:rsidR="00C52C0D" w:rsidRPr="006F1F96">
        <w:rPr>
          <w:rFonts w:cstheme="minorHAnsi"/>
        </w:rPr>
        <w:t>tehničnih</w:t>
      </w:r>
      <w:proofErr w:type="spellEnd"/>
      <w:r w:rsidR="00D81BB5" w:rsidRPr="006F1F96">
        <w:rPr>
          <w:rFonts w:cstheme="minorHAnsi"/>
        </w:rPr>
        <w:t xml:space="preserve"> in hidrogeoloških</w:t>
      </w:r>
      <w:r w:rsidR="008B335C" w:rsidRPr="006F1F96">
        <w:rPr>
          <w:rFonts w:cstheme="minorHAnsi"/>
        </w:rPr>
        <w:t xml:space="preserve"> raziskav je namenjen usmeritvam pri izdelavi projektne dokumentacije </w:t>
      </w:r>
      <w:bookmarkStart w:id="1" w:name="_Hlk224581006"/>
      <w:r w:rsidR="008B335C" w:rsidRPr="006F1F96">
        <w:rPr>
          <w:rFonts w:cstheme="minorHAnsi"/>
        </w:rPr>
        <w:t xml:space="preserve">za </w:t>
      </w:r>
      <w:r w:rsidR="00C52C0D" w:rsidRPr="006F1F96">
        <w:rPr>
          <w:rFonts w:cstheme="minorHAnsi"/>
        </w:rPr>
        <w:t>ureditev varnih in varovanih parkirišč na lokacij</w:t>
      </w:r>
      <w:r w:rsidR="005D2467" w:rsidRPr="006F1F96">
        <w:rPr>
          <w:rFonts w:cstheme="minorHAnsi"/>
        </w:rPr>
        <w:t>i</w:t>
      </w:r>
      <w:r w:rsidR="00C52C0D" w:rsidRPr="006F1F96">
        <w:rPr>
          <w:rFonts w:cstheme="minorHAnsi"/>
        </w:rPr>
        <w:t xml:space="preserve"> počivališč</w:t>
      </w:r>
      <w:r w:rsidR="005D2467" w:rsidRPr="006F1F96">
        <w:rPr>
          <w:rFonts w:cstheme="minorHAnsi"/>
        </w:rPr>
        <w:t>a</w:t>
      </w:r>
      <w:r w:rsidR="00C52C0D" w:rsidRPr="006F1F96">
        <w:rPr>
          <w:rFonts w:cstheme="minorHAnsi"/>
        </w:rPr>
        <w:t xml:space="preserve"> Lom </w:t>
      </w:r>
      <w:bookmarkStart w:id="2" w:name="_Hlk225931833"/>
      <w:bookmarkEnd w:id="1"/>
      <w:r w:rsidR="005D2467" w:rsidRPr="006F1F96">
        <w:rPr>
          <w:rFonts w:cstheme="minorHAnsi"/>
        </w:rPr>
        <w:t>vzhod in zahod</w:t>
      </w:r>
      <w:bookmarkEnd w:id="2"/>
      <w:r w:rsidR="005D2467" w:rsidRPr="006F1F96">
        <w:rPr>
          <w:rFonts w:cstheme="minorHAnsi"/>
        </w:rPr>
        <w:t>.</w:t>
      </w:r>
    </w:p>
    <w:p w14:paraId="7CE10723" w14:textId="25ECD95F" w:rsidR="00B56D47" w:rsidRPr="006F1F96" w:rsidRDefault="00D81BB5" w:rsidP="008F6FFC">
      <w:pPr>
        <w:spacing w:after="120" w:line="276" w:lineRule="auto"/>
        <w:ind w:left="-11" w:right="0" w:firstLine="0"/>
        <w:rPr>
          <w:rFonts w:cstheme="minorHAnsi"/>
        </w:rPr>
      </w:pPr>
      <w:r w:rsidRPr="006F1F96">
        <w:rPr>
          <w:rFonts w:cstheme="minorHAnsi"/>
        </w:rPr>
        <w:t xml:space="preserve">S predlaganimi raziskavami </w:t>
      </w:r>
      <w:r w:rsidR="00B56D47" w:rsidRPr="006F1F96">
        <w:rPr>
          <w:rFonts w:cstheme="minorHAnsi"/>
        </w:rPr>
        <w:t xml:space="preserve">bo mogoče natančno definirati geometrijo vkopov in nasipov, način izvedbe le-teh, definiranje najprimernejšega načina in globine temeljenja objektov, določiti velikost in časovni razvoj posedkov temeljnih tal na območju gradnje nasipov, definirati vpliv gradnje na podzemno vodo in podzemne vode na gradnjo, določiti območja ponikovalnic, določiti možnost uporabe izkopnih materialov za vgradnjo v nasipe, bližnje stranske odvzeme kamnitega materiala in morebitne deponije viškov </w:t>
      </w:r>
      <w:proofErr w:type="spellStart"/>
      <w:r w:rsidR="00B56D47" w:rsidRPr="006F1F96">
        <w:rPr>
          <w:rFonts w:cstheme="minorHAnsi"/>
        </w:rPr>
        <w:t>nevgradljivega</w:t>
      </w:r>
      <w:proofErr w:type="spellEnd"/>
      <w:r w:rsidR="00B56D47" w:rsidRPr="006F1F96">
        <w:rPr>
          <w:rFonts w:cstheme="minorHAnsi"/>
        </w:rPr>
        <w:t xml:space="preserve"> materiala.</w:t>
      </w:r>
    </w:p>
    <w:p w14:paraId="786A6065" w14:textId="7302CB34" w:rsidR="00D81BB5" w:rsidRPr="006F1F96" w:rsidRDefault="00D81BB5" w:rsidP="008F6FFC">
      <w:pPr>
        <w:spacing w:line="276" w:lineRule="auto"/>
        <w:ind w:right="-2"/>
      </w:pPr>
      <w:r w:rsidRPr="006F1F96">
        <w:t xml:space="preserve">Predmet preiskav so geološko geomehanske, </w:t>
      </w:r>
      <w:proofErr w:type="spellStart"/>
      <w:r w:rsidRPr="006F1F96">
        <w:t>geotehnične</w:t>
      </w:r>
      <w:proofErr w:type="spellEnd"/>
      <w:r w:rsidRPr="006F1F96">
        <w:t xml:space="preserve"> in hidrogeološke preiskave na območju bodoče gradnje. Preiskave bodo zajemale:</w:t>
      </w:r>
    </w:p>
    <w:p w14:paraId="24010478" w14:textId="70680D03" w:rsidR="00D81BB5" w:rsidRPr="006F1F96" w:rsidRDefault="00D81BB5" w:rsidP="008F6FFC">
      <w:pPr>
        <w:numPr>
          <w:ilvl w:val="0"/>
          <w:numId w:val="36"/>
        </w:numPr>
        <w:spacing w:after="0" w:line="276" w:lineRule="auto"/>
        <w:ind w:left="567" w:right="-2"/>
      </w:pPr>
      <w:r w:rsidRPr="006F1F96">
        <w:t>vrtalna dela (izvedba strukturnih vrtin),</w:t>
      </w:r>
    </w:p>
    <w:p w14:paraId="56153A25" w14:textId="115BC5EC" w:rsidR="00D81BB5" w:rsidRPr="006F1F96" w:rsidRDefault="00D81BB5" w:rsidP="008F6FFC">
      <w:pPr>
        <w:numPr>
          <w:ilvl w:val="0"/>
          <w:numId w:val="36"/>
        </w:numPr>
        <w:spacing w:after="0" w:line="276" w:lineRule="auto"/>
        <w:ind w:left="567" w:right="-2"/>
      </w:pPr>
      <w:r w:rsidRPr="006F1F96">
        <w:t xml:space="preserve">preiskave in meritve na terenu (SPT testi, </w:t>
      </w:r>
      <w:proofErr w:type="spellStart"/>
      <w:r w:rsidRPr="006F1F96">
        <w:t>presiometrske</w:t>
      </w:r>
      <w:proofErr w:type="spellEnd"/>
      <w:r w:rsidRPr="006F1F96">
        <w:t xml:space="preserve"> preiskave v hribini, hidrogeološke preiskave</w:t>
      </w:r>
      <w:r w:rsidR="00A70A52" w:rsidRPr="006F1F96">
        <w:t>,</w:t>
      </w:r>
      <w:r w:rsidRPr="006F1F96">
        <w:t>…),</w:t>
      </w:r>
    </w:p>
    <w:p w14:paraId="07649362" w14:textId="75ADA26C" w:rsidR="00D81BB5" w:rsidRPr="006F1F96" w:rsidRDefault="00D81BB5" w:rsidP="008F6FFC">
      <w:pPr>
        <w:numPr>
          <w:ilvl w:val="0"/>
          <w:numId w:val="36"/>
        </w:numPr>
        <w:spacing w:after="0" w:line="276" w:lineRule="auto"/>
        <w:ind w:left="567" w:right="-2"/>
      </w:pPr>
      <w:r w:rsidRPr="006F1F96">
        <w:t>dela v laboratoriju (preiskave vzorcev zemljin</w:t>
      </w:r>
      <w:r w:rsidR="00A70A52" w:rsidRPr="006F1F96">
        <w:t>,…</w:t>
      </w:r>
      <w:r w:rsidRPr="006F1F96">
        <w:t>) in</w:t>
      </w:r>
    </w:p>
    <w:p w14:paraId="3876C655" w14:textId="77777777" w:rsidR="00D81BB5" w:rsidRPr="006F1F96" w:rsidRDefault="00D81BB5" w:rsidP="008F6FFC">
      <w:pPr>
        <w:numPr>
          <w:ilvl w:val="0"/>
          <w:numId w:val="36"/>
        </w:numPr>
        <w:spacing w:after="0" w:line="276" w:lineRule="auto"/>
        <w:ind w:left="567" w:right="-2"/>
      </w:pPr>
      <w:r w:rsidRPr="006F1F96">
        <w:t>kabinetna dela (izračuni, matematično modeliranje, interpretacije in izdelava poročil).</w:t>
      </w:r>
    </w:p>
    <w:p w14:paraId="0A5BDACC" w14:textId="77777777" w:rsidR="00D81BB5" w:rsidRPr="006F1F96" w:rsidRDefault="00D81BB5" w:rsidP="008F6FFC">
      <w:pPr>
        <w:spacing w:after="0" w:line="276" w:lineRule="auto"/>
        <w:ind w:left="0" w:right="0" w:firstLine="0"/>
        <w:rPr>
          <w:rFonts w:cstheme="minorHAnsi"/>
        </w:rPr>
      </w:pPr>
    </w:p>
    <w:p w14:paraId="4DCDBE72" w14:textId="77777777" w:rsidR="008B335C" w:rsidRPr="006F1F96" w:rsidRDefault="008B335C" w:rsidP="008F6FFC">
      <w:pPr>
        <w:spacing w:after="120" w:line="276" w:lineRule="auto"/>
        <w:ind w:left="0" w:right="0"/>
        <w:rPr>
          <w:rFonts w:cstheme="minorHAnsi"/>
        </w:rPr>
      </w:pPr>
      <w:r w:rsidRPr="006F1F96">
        <w:rPr>
          <w:rFonts w:cstheme="minorHAnsi"/>
        </w:rPr>
        <w:t xml:space="preserve">Projektant mora pri izdelavi dokumentacije upoštevati tudi določila splošnega dela projektne naloge ter ostalih prilog. Projektne rešitve morajo biti med seboj usklajene.  </w:t>
      </w:r>
    </w:p>
    <w:p w14:paraId="097727FC" w14:textId="03BF2414" w:rsidR="009F6361" w:rsidRPr="006F1F96" w:rsidRDefault="009F6361" w:rsidP="008F6FFC">
      <w:pPr>
        <w:spacing w:after="11" w:line="276" w:lineRule="auto"/>
        <w:ind w:left="0" w:right="0" w:firstLine="0"/>
      </w:pPr>
    </w:p>
    <w:p w14:paraId="79123599" w14:textId="6AB66F7B" w:rsidR="009F6361" w:rsidRPr="006F1F96" w:rsidRDefault="00D01B2B" w:rsidP="008F6FFC">
      <w:pPr>
        <w:pStyle w:val="Naslov2"/>
        <w:spacing w:line="276" w:lineRule="auto"/>
      </w:pPr>
      <w:r w:rsidRPr="006F1F96">
        <w:t>2.</w:t>
      </w:r>
      <w:r w:rsidRPr="006F1F96">
        <w:rPr>
          <w:rFonts w:ascii="Arial" w:eastAsia="Arial" w:hAnsi="Arial" w:cs="Arial"/>
        </w:rPr>
        <w:t xml:space="preserve"> </w:t>
      </w:r>
      <w:r w:rsidRPr="006F1F96">
        <w:t xml:space="preserve">GEOLOŠKI OPIS OBMOČJA   </w:t>
      </w:r>
    </w:p>
    <w:p w14:paraId="18BD9B8E" w14:textId="3D055DB2" w:rsidR="009E3947" w:rsidRPr="006F1F96" w:rsidRDefault="009E3947" w:rsidP="008F6FFC">
      <w:pPr>
        <w:spacing w:after="0" w:line="276" w:lineRule="auto"/>
        <w:ind w:left="0" w:right="0"/>
        <w:rPr>
          <w:rFonts w:cstheme="minorHAnsi"/>
        </w:rPr>
      </w:pPr>
    </w:p>
    <w:p w14:paraId="11E8379B" w14:textId="37C57DE4" w:rsidR="009E3947" w:rsidRPr="006F1F96" w:rsidRDefault="009E3947" w:rsidP="008F6FFC">
      <w:pPr>
        <w:pStyle w:val="Naslov3"/>
        <w:spacing w:line="276" w:lineRule="auto"/>
        <w:ind w:left="0"/>
      </w:pPr>
      <w:r w:rsidRPr="006F1F96">
        <w:t>2.1</w:t>
      </w:r>
      <w:r w:rsidR="00F75977" w:rsidRPr="006F1F96">
        <w:t xml:space="preserve"> </w:t>
      </w:r>
      <w:r w:rsidR="00D76203" w:rsidRPr="006F1F96">
        <w:t>VVP</w:t>
      </w:r>
      <w:r w:rsidRPr="006F1F96">
        <w:t xml:space="preserve"> Lom</w:t>
      </w:r>
      <w:r w:rsidR="00B91913" w:rsidRPr="006F1F96">
        <w:t xml:space="preserve"> </w:t>
      </w:r>
      <w:r w:rsidR="00B91913" w:rsidRPr="006F1F96">
        <w:rPr>
          <w:rFonts w:cstheme="minorHAnsi"/>
        </w:rPr>
        <w:t>vzhod in zahod</w:t>
      </w:r>
    </w:p>
    <w:p w14:paraId="2720B357" w14:textId="7AC62D89" w:rsidR="00A70A52" w:rsidRPr="006F1F96" w:rsidRDefault="00A70A52" w:rsidP="008F6FFC">
      <w:pPr>
        <w:spacing w:after="120" w:line="276" w:lineRule="auto"/>
        <w:ind w:right="0"/>
      </w:pPr>
      <w:r w:rsidRPr="006F1F96">
        <w:t>Glede na Osnovno geološko karto Slovenije, list Postojna, se na območju predvidenega posega kot matična osnova, pojavlja</w:t>
      </w:r>
      <w:r w:rsidR="004C6C7F" w:rsidRPr="006F1F96">
        <w:t>ta</w:t>
      </w:r>
      <w:r w:rsidRPr="006F1F96">
        <w:t xml:space="preserve"> </w:t>
      </w:r>
      <w:r w:rsidR="004C6C7F" w:rsidRPr="006F1F96">
        <w:t>temno siv apnenec in zrnat dolomit (sp.</w:t>
      </w:r>
      <w:r w:rsidR="0066240F" w:rsidRPr="006F1F96">
        <w:t xml:space="preserve"> </w:t>
      </w:r>
      <w:r w:rsidR="004C6C7F" w:rsidRPr="006F1F96">
        <w:t xml:space="preserve">kreda in </w:t>
      </w:r>
      <w:proofErr w:type="spellStart"/>
      <w:r w:rsidR="004C6C7F" w:rsidRPr="006F1F96">
        <w:t>cenoman</w:t>
      </w:r>
      <w:proofErr w:type="spellEnd"/>
      <w:r w:rsidR="004C6C7F" w:rsidRPr="006F1F96">
        <w:t>)</w:t>
      </w:r>
      <w:r w:rsidR="0066240F" w:rsidRPr="006F1F96">
        <w:t>.</w:t>
      </w:r>
    </w:p>
    <w:p w14:paraId="20E9CD99" w14:textId="3FA5546A" w:rsidR="00CA5080" w:rsidRPr="006F1F96" w:rsidRDefault="00CA5080" w:rsidP="008F6FFC">
      <w:pPr>
        <w:spacing w:after="120" w:line="276" w:lineRule="auto"/>
        <w:ind w:right="0"/>
      </w:pPr>
      <w:proofErr w:type="spellStart"/>
      <w:r w:rsidRPr="006F1F96">
        <w:t>Spodnjekredni</w:t>
      </w:r>
      <w:proofErr w:type="spellEnd"/>
      <w:r w:rsidRPr="006F1F96">
        <w:t xml:space="preserve"> in </w:t>
      </w:r>
      <w:proofErr w:type="spellStart"/>
      <w:r w:rsidRPr="006F1F96">
        <w:t>cenomanski</w:t>
      </w:r>
      <w:proofErr w:type="spellEnd"/>
      <w:r w:rsidRPr="006F1F96">
        <w:t xml:space="preserve"> skladi so sestavljeni iz sivega do </w:t>
      </w:r>
      <w:proofErr w:type="spellStart"/>
      <w:r w:rsidRPr="006F1F96">
        <w:t>temnosivega</w:t>
      </w:r>
      <w:proofErr w:type="spellEnd"/>
      <w:r w:rsidRPr="006F1F96">
        <w:t xml:space="preserve"> ploščatega apnenca z vložki zrnatega bituminoznega dolomita, debeline nekaj centimetrov. Apnenec ima na svežem lomu močan vonj po bitumnu, ki hitro </w:t>
      </w:r>
      <w:r w:rsidR="00EA65BE" w:rsidRPr="006F1F96">
        <w:t>i</w:t>
      </w:r>
      <w:r w:rsidRPr="006F1F96">
        <w:t>zgine</w:t>
      </w:r>
      <w:r w:rsidR="00EA65BE" w:rsidRPr="006F1F96">
        <w:t>.</w:t>
      </w:r>
    </w:p>
    <w:p w14:paraId="44A42FA3" w14:textId="7E1931CC" w:rsidR="00336343" w:rsidRPr="006F1F96" w:rsidRDefault="00336343" w:rsidP="008F6FFC">
      <w:pPr>
        <w:spacing w:after="120" w:line="276" w:lineRule="auto"/>
        <w:ind w:right="0"/>
      </w:pPr>
      <w:r w:rsidRPr="006F1F96">
        <w:t xml:space="preserve">VVP Lom leži na planoti </w:t>
      </w:r>
      <w:proofErr w:type="spellStart"/>
      <w:r w:rsidRPr="006F1F96">
        <w:t>Menišija</w:t>
      </w:r>
      <w:proofErr w:type="spellEnd"/>
      <w:r w:rsidRPr="006F1F96">
        <w:t xml:space="preserve">, za katero je značilen razgiban in vrtačast kraški relief. Za območje je značilno izmenjavanje </w:t>
      </w:r>
      <w:proofErr w:type="spellStart"/>
      <w:r w:rsidRPr="006F1F96">
        <w:t>rendzine</w:t>
      </w:r>
      <w:proofErr w:type="spellEnd"/>
      <w:r w:rsidRPr="006F1F96">
        <w:t xml:space="preserve"> in rjavih </w:t>
      </w:r>
      <w:proofErr w:type="spellStart"/>
      <w:r w:rsidRPr="006F1F96">
        <w:t>pokarbonatnih</w:t>
      </w:r>
      <w:proofErr w:type="spellEnd"/>
      <w:r w:rsidRPr="006F1F96">
        <w:t xml:space="preserve"> tal na apnencih in dolomitih. Za okolico počivališča je značilen vrtačast relief</w:t>
      </w:r>
      <w:r w:rsidR="00E817DF" w:rsidRPr="006F1F96">
        <w:t xml:space="preserve">. </w:t>
      </w:r>
      <w:r w:rsidRPr="006F1F96">
        <w:t>Med dnom vrtač in vrhovi okoliškega terena je do 15 m višinske razlike.</w:t>
      </w:r>
    </w:p>
    <w:p w14:paraId="26D76A9A" w14:textId="5A15927F" w:rsidR="009E3947" w:rsidRPr="006F1F96" w:rsidRDefault="00E817DF" w:rsidP="008F6FFC">
      <w:pPr>
        <w:spacing w:after="0" w:line="276" w:lineRule="auto"/>
        <w:ind w:right="0"/>
        <w:rPr>
          <w:rFonts w:cstheme="minorHAnsi"/>
        </w:rPr>
      </w:pPr>
      <w:r w:rsidRPr="006F1F96">
        <w:rPr>
          <w:rFonts w:cstheme="minorHAnsi"/>
        </w:rPr>
        <w:t>Območje predvidenih ureditev se ne nahaja na VVO območju ali na poplavno ogroženem območju.</w:t>
      </w:r>
    </w:p>
    <w:p w14:paraId="08A1E696" w14:textId="4617B0CE" w:rsidR="000A4DA3" w:rsidRPr="006F1F96" w:rsidRDefault="000A4DA3" w:rsidP="008F6FFC">
      <w:pPr>
        <w:spacing w:line="276" w:lineRule="auto"/>
        <w:rPr>
          <w:rFonts w:cstheme="minorHAnsi"/>
        </w:rPr>
      </w:pPr>
    </w:p>
    <w:p w14:paraId="59DDD7ED" w14:textId="77777777" w:rsidR="00B56D47" w:rsidRPr="006F1F96" w:rsidRDefault="00D01B2B" w:rsidP="008F6FFC">
      <w:pPr>
        <w:pStyle w:val="Naslov2"/>
        <w:spacing w:line="276" w:lineRule="auto"/>
      </w:pPr>
      <w:r w:rsidRPr="006F1F96">
        <w:t>3.</w:t>
      </w:r>
      <w:r w:rsidRPr="006F1F96">
        <w:rPr>
          <w:rFonts w:ascii="Arial" w:eastAsia="Arial" w:hAnsi="Arial" w:cs="Arial"/>
        </w:rPr>
        <w:t xml:space="preserve"> </w:t>
      </w:r>
      <w:r w:rsidRPr="006F1F96">
        <w:t>OBSTOJEČA GEOLOŠKO GEOTEHNIČNA DOKUMENTACIJA</w:t>
      </w:r>
    </w:p>
    <w:p w14:paraId="24879146" w14:textId="4E0CBDE5" w:rsidR="009F6361" w:rsidRPr="006F1F96" w:rsidRDefault="00D01B2B" w:rsidP="008F6FFC">
      <w:pPr>
        <w:pStyle w:val="Naslov2"/>
        <w:spacing w:line="276" w:lineRule="auto"/>
      </w:pPr>
      <w:r w:rsidRPr="006F1F96">
        <w:t xml:space="preserve"> </w:t>
      </w:r>
    </w:p>
    <w:p w14:paraId="0E9D913B" w14:textId="516CC604" w:rsidR="00C52C0D" w:rsidRPr="006F1F96" w:rsidRDefault="00C52C0D" w:rsidP="008F6FFC">
      <w:pPr>
        <w:spacing w:after="120" w:line="276" w:lineRule="auto"/>
        <w:ind w:left="0" w:right="0"/>
        <w:rPr>
          <w:rFonts w:cstheme="minorHAnsi"/>
        </w:rPr>
      </w:pPr>
      <w:r w:rsidRPr="006F1F96">
        <w:rPr>
          <w:rFonts w:cstheme="minorHAnsi"/>
        </w:rPr>
        <w:t>Na območju predvidene gradnje so bile v preteklosti verjetno že izvedene raziskave tal za potrebe projektiranja počivališč, a z njimi ne razpolagamo. Drugih podatkov na neposredni lokaciji predvidenega posega nimamo.</w:t>
      </w:r>
    </w:p>
    <w:p w14:paraId="40DC2DEB" w14:textId="18005A3F" w:rsidR="009F6361" w:rsidRPr="006F1F96" w:rsidRDefault="009F6361" w:rsidP="008F6FFC">
      <w:pPr>
        <w:spacing w:after="0" w:line="276" w:lineRule="auto"/>
        <w:ind w:left="0" w:right="0" w:firstLine="0"/>
      </w:pPr>
    </w:p>
    <w:p w14:paraId="59DA7273" w14:textId="6ACF7178" w:rsidR="009F6361" w:rsidRPr="006F1F96" w:rsidRDefault="00D01B2B" w:rsidP="008F6FFC">
      <w:pPr>
        <w:pStyle w:val="Naslov2"/>
        <w:spacing w:line="276" w:lineRule="auto"/>
      </w:pPr>
      <w:r w:rsidRPr="006F1F96">
        <w:t>4. PREDVIDEN PROGRAM GEOLOŠKIH IN GEOTEHNIČNIH RAZISKAV</w:t>
      </w:r>
    </w:p>
    <w:p w14:paraId="3340EA4D" w14:textId="77777777" w:rsidR="00B56D47" w:rsidRPr="006F1F96" w:rsidRDefault="00B56D47" w:rsidP="008F6FFC">
      <w:pPr>
        <w:spacing w:line="276" w:lineRule="auto"/>
      </w:pPr>
    </w:p>
    <w:p w14:paraId="5FADE7DE" w14:textId="03B58BA6" w:rsidR="00C13C64" w:rsidRPr="006F1F96" w:rsidRDefault="008B335C" w:rsidP="008F6FFC">
      <w:pPr>
        <w:spacing w:after="120" w:line="276" w:lineRule="auto"/>
        <w:ind w:left="0" w:right="0"/>
        <w:rPr>
          <w:rFonts w:cstheme="minorHAnsi"/>
        </w:rPr>
      </w:pPr>
      <w:r w:rsidRPr="006F1F96">
        <w:rPr>
          <w:rFonts w:cstheme="minorHAnsi"/>
        </w:rPr>
        <w:t xml:space="preserve">Za potrebe izdelave </w:t>
      </w:r>
      <w:r w:rsidR="00F75977" w:rsidRPr="006F1F96">
        <w:rPr>
          <w:rFonts w:cstheme="minorHAnsi"/>
        </w:rPr>
        <w:t>D</w:t>
      </w:r>
      <w:r w:rsidRPr="006F1F96">
        <w:rPr>
          <w:rFonts w:cstheme="minorHAnsi"/>
        </w:rPr>
        <w:t xml:space="preserve">GD in PZI projektne dokumentacije je treba izdelati geološke, </w:t>
      </w:r>
      <w:proofErr w:type="spellStart"/>
      <w:r w:rsidR="00A70A52" w:rsidRPr="006F1F96">
        <w:rPr>
          <w:rFonts w:cstheme="minorHAnsi"/>
        </w:rPr>
        <w:t>geotehnične</w:t>
      </w:r>
      <w:proofErr w:type="spellEnd"/>
      <w:r w:rsidR="00A70A52" w:rsidRPr="006F1F96">
        <w:rPr>
          <w:rFonts w:cstheme="minorHAnsi"/>
        </w:rPr>
        <w:t xml:space="preserve">, </w:t>
      </w:r>
      <w:r w:rsidRPr="006F1F96">
        <w:rPr>
          <w:rFonts w:cstheme="minorHAnsi"/>
        </w:rPr>
        <w:t xml:space="preserve">geomehanske in hidrogeološke raziskave (skrajšano GGH raziskave). Raziskave bodo usmerjene tako na </w:t>
      </w:r>
      <w:r w:rsidR="00A70A52" w:rsidRPr="006F1F96">
        <w:rPr>
          <w:rFonts w:cstheme="minorHAnsi"/>
        </w:rPr>
        <w:t>območje počivališč</w:t>
      </w:r>
      <w:r w:rsidRPr="006F1F96">
        <w:rPr>
          <w:rFonts w:cstheme="minorHAnsi"/>
        </w:rPr>
        <w:t>, kot na objekte:</w:t>
      </w:r>
    </w:p>
    <w:p w14:paraId="3496F677" w14:textId="3210C960" w:rsidR="00C13C64" w:rsidRPr="006F1F96" w:rsidRDefault="00C13C64" w:rsidP="008F6FFC">
      <w:pPr>
        <w:pStyle w:val="Odstavekseznama"/>
        <w:numPr>
          <w:ilvl w:val="0"/>
          <w:numId w:val="39"/>
        </w:numPr>
        <w:spacing w:line="276" w:lineRule="auto"/>
        <w:ind w:left="426"/>
        <w:rPr>
          <w:b/>
          <w:bCs/>
          <w:u w:val="single"/>
        </w:rPr>
      </w:pPr>
      <w:r w:rsidRPr="006F1F96">
        <w:rPr>
          <w:b/>
          <w:bCs/>
          <w:u w:val="single"/>
        </w:rPr>
        <w:t>VVP Lom</w:t>
      </w:r>
      <w:r w:rsidR="00B91913" w:rsidRPr="006F1F96">
        <w:rPr>
          <w:b/>
          <w:bCs/>
          <w:u w:val="single"/>
        </w:rPr>
        <w:t xml:space="preserve"> vzhod in zahod</w:t>
      </w:r>
    </w:p>
    <w:p w14:paraId="7D6B1C9C" w14:textId="234F645D" w:rsidR="00C13C64" w:rsidRPr="006F1F96" w:rsidRDefault="00C13C64" w:rsidP="008F6FFC">
      <w:pPr>
        <w:spacing w:after="120" w:line="276" w:lineRule="auto"/>
        <w:ind w:left="142" w:right="0"/>
        <w:rPr>
          <w:rFonts w:cstheme="minorHAnsi"/>
        </w:rPr>
      </w:pPr>
      <w:r w:rsidRPr="006F1F96">
        <w:rPr>
          <w:rFonts w:cstheme="minorHAnsi"/>
        </w:rPr>
        <w:t>Ureditev VVP Lom obsega obojestransko razširitev obstoječih površin počivališča na skupno površino okvirno 15,1 ha (Lom vzhod okvirno 5,63 ha in Lom zahod okvirno 9,47 ha). Celotno območje je umeščeno sredi strnjenih gozdnih površin.</w:t>
      </w:r>
    </w:p>
    <w:p w14:paraId="3DAB46C4" w14:textId="0A93938A" w:rsidR="00F75977" w:rsidRPr="006F1F96" w:rsidRDefault="00F75977" w:rsidP="008F6FFC">
      <w:pPr>
        <w:numPr>
          <w:ilvl w:val="0"/>
          <w:numId w:val="25"/>
        </w:numPr>
        <w:spacing w:after="109" w:line="276" w:lineRule="auto"/>
        <w:ind w:left="567" w:right="0" w:hanging="426"/>
      </w:pPr>
      <w:bookmarkStart w:id="3" w:name="_Hlk224578566"/>
      <w:r w:rsidRPr="006F1F96">
        <w:rPr>
          <w:b/>
          <w:bCs/>
        </w:rPr>
        <w:t>Rekonstrukcija in razširitev parkirnih površin</w:t>
      </w:r>
      <w:r w:rsidRPr="006F1F96">
        <w:t xml:space="preserve"> </w:t>
      </w:r>
      <w:bookmarkEnd w:id="3"/>
      <w:r w:rsidRPr="006F1F96">
        <w:t>za skupno 423 parkirnih mest (PM) za tovorna vozila, od tega 147 PM na lokaciji Lom vzhod in 276 PM na lokaciji Lom zahod. Poleg tega je predvidenih 15 PM za osebna vozila na vzhodni in 20 PM na zahodni strani.</w:t>
      </w:r>
    </w:p>
    <w:p w14:paraId="4D6C7632" w14:textId="1415ABDC" w:rsidR="00F75977" w:rsidRPr="006F1F96" w:rsidRDefault="00F75977" w:rsidP="008F6FFC">
      <w:pPr>
        <w:numPr>
          <w:ilvl w:val="0"/>
          <w:numId w:val="25"/>
        </w:numPr>
        <w:spacing w:after="109" w:line="276" w:lineRule="auto"/>
        <w:ind w:left="567" w:right="0" w:hanging="426"/>
      </w:pPr>
      <w:r w:rsidRPr="006F1F96">
        <w:rPr>
          <w:b/>
          <w:bCs/>
        </w:rPr>
        <w:t>Nov nadvoz VA0154</w:t>
      </w:r>
      <w:r w:rsidRPr="006F1F96">
        <w:t xml:space="preserve"> zasnovan kot integralna hibridna konstrukcija z enim razponom dolžine 53 metrov, kar odpravlja potrebo po vmesnih podporah na avtocesti in zagotavlja prosti profil tudi po bodoči širitvi avtoceste v šestpasovnico. Konstrukcija združuje prednapeto AB </w:t>
      </w:r>
      <w:proofErr w:type="spellStart"/>
      <w:r w:rsidRPr="006F1F96">
        <w:t>prekladno</w:t>
      </w:r>
      <w:proofErr w:type="spellEnd"/>
      <w:r w:rsidRPr="006F1F96">
        <w:t xml:space="preserve"> konzolno zasnovo pri opornikih in sovprežno jekleno-betonsko konstrukcijo v srednjem delu. Objekt </w:t>
      </w:r>
      <w:r w:rsidR="00E33966" w:rsidRPr="006F1F96">
        <w:t>ima</w:t>
      </w:r>
      <w:r w:rsidRPr="006F1F96">
        <w:t xml:space="preserve"> širino vozišča 9,70 m</w:t>
      </w:r>
      <w:r w:rsidR="00E33966" w:rsidRPr="006F1F96">
        <w:t>.</w:t>
      </w:r>
    </w:p>
    <w:p w14:paraId="2ED7F6D0" w14:textId="660D39E1" w:rsidR="00A70A52" w:rsidRPr="006F1F96" w:rsidRDefault="00E33966" w:rsidP="008F6FFC">
      <w:pPr>
        <w:numPr>
          <w:ilvl w:val="0"/>
          <w:numId w:val="25"/>
        </w:numPr>
        <w:spacing w:after="109" w:line="276" w:lineRule="auto"/>
        <w:ind w:left="567" w:right="0" w:hanging="426"/>
        <w:rPr>
          <w:b/>
          <w:bCs/>
        </w:rPr>
      </w:pPr>
      <w:bookmarkStart w:id="4" w:name="_Hlk224578886"/>
      <w:r w:rsidRPr="006F1F96">
        <w:rPr>
          <w:b/>
          <w:bCs/>
        </w:rPr>
        <w:t>Modularni objekti</w:t>
      </w:r>
      <w:r w:rsidRPr="006F1F96">
        <w:t xml:space="preserve"> zasnovani na </w:t>
      </w:r>
      <w:proofErr w:type="spellStart"/>
      <w:r w:rsidRPr="006F1F96">
        <w:t>multi</w:t>
      </w:r>
      <w:proofErr w:type="spellEnd"/>
      <w:r w:rsidRPr="006F1F96">
        <w:t>-modularnem konceptu, ki omogoča prilagajanje zemljišču in hitro montažo. Objekti so med seboj funkcionalno povezani s toplimi zastekljenimi hodniki.</w:t>
      </w:r>
      <w:bookmarkEnd w:id="4"/>
    </w:p>
    <w:p w14:paraId="7DA35DC3" w14:textId="77777777" w:rsidR="00E33966" w:rsidRPr="006F1F96" w:rsidRDefault="00E33966" w:rsidP="008F6FFC">
      <w:pPr>
        <w:spacing w:after="0" w:line="276" w:lineRule="auto"/>
        <w:ind w:left="0" w:right="0" w:firstLine="0"/>
        <w:rPr>
          <w:rFonts w:cstheme="minorHAnsi"/>
        </w:rPr>
      </w:pPr>
    </w:p>
    <w:p w14:paraId="546150AA" w14:textId="2FC6F9A1" w:rsidR="008B335C" w:rsidRPr="006F1F96" w:rsidRDefault="008B335C" w:rsidP="008F6FFC">
      <w:pPr>
        <w:spacing w:after="120" w:line="276" w:lineRule="auto"/>
        <w:ind w:left="0" w:right="0"/>
        <w:rPr>
          <w:rFonts w:cstheme="minorHAnsi"/>
        </w:rPr>
      </w:pPr>
      <w:r w:rsidRPr="006F1F96">
        <w:rPr>
          <w:rFonts w:cstheme="minorHAnsi"/>
        </w:rPr>
        <w:t>Obseg geološko</w:t>
      </w:r>
      <w:r w:rsidR="00BE5D5B" w:rsidRPr="006F1F96">
        <w:rPr>
          <w:rFonts w:cstheme="minorHAnsi"/>
        </w:rPr>
        <w:t xml:space="preserve"> </w:t>
      </w:r>
      <w:proofErr w:type="spellStart"/>
      <w:r w:rsidRPr="006F1F96">
        <w:rPr>
          <w:rFonts w:cstheme="minorHAnsi"/>
        </w:rPr>
        <w:t>geo</w:t>
      </w:r>
      <w:r w:rsidR="00BE5D5B" w:rsidRPr="006F1F96">
        <w:rPr>
          <w:rFonts w:cstheme="minorHAnsi"/>
        </w:rPr>
        <w:t>tehničnih</w:t>
      </w:r>
      <w:proofErr w:type="spellEnd"/>
      <w:r w:rsidRPr="006F1F96">
        <w:rPr>
          <w:rFonts w:cstheme="minorHAnsi"/>
        </w:rPr>
        <w:t xml:space="preserve"> preiskav je v prilogi B, prav tako predlog geomehanskih laboratorijskih preiskav. Program obsega minimalni potrebni obseg raziskav za potrebe projektiranja </w:t>
      </w:r>
      <w:r w:rsidR="00BE5D5B" w:rsidRPr="006F1F96">
        <w:rPr>
          <w:rFonts w:cstheme="minorHAnsi"/>
        </w:rPr>
        <w:t>za ureditev varnih in varovanih parkirišč na lokacijah počivališč</w:t>
      </w:r>
      <w:r w:rsidR="005D2467" w:rsidRPr="006F1F96">
        <w:rPr>
          <w:rFonts w:cstheme="minorHAnsi"/>
        </w:rPr>
        <w:t>a</w:t>
      </w:r>
      <w:r w:rsidR="00BE5D5B" w:rsidRPr="006F1F96">
        <w:rPr>
          <w:rFonts w:cstheme="minorHAnsi"/>
        </w:rPr>
        <w:t xml:space="preserve"> Lom</w:t>
      </w:r>
      <w:r w:rsidR="00F80144" w:rsidRPr="006F1F96">
        <w:t xml:space="preserve"> </w:t>
      </w:r>
      <w:r w:rsidR="00F80144" w:rsidRPr="006F1F96">
        <w:rPr>
          <w:rFonts w:cstheme="minorHAnsi"/>
        </w:rPr>
        <w:t>vzhod in zahod</w:t>
      </w:r>
      <w:r w:rsidR="00BE5D5B" w:rsidRPr="006F1F96">
        <w:rPr>
          <w:rFonts w:cstheme="minorHAnsi"/>
        </w:rPr>
        <w:t xml:space="preserve"> ter novega nadvoza VA0154.</w:t>
      </w:r>
    </w:p>
    <w:p w14:paraId="3460695E" w14:textId="7FA815D7" w:rsidR="008B335C" w:rsidRPr="006F1F96" w:rsidRDefault="008B335C" w:rsidP="008F6FFC">
      <w:pPr>
        <w:spacing w:after="120" w:line="276" w:lineRule="auto"/>
        <w:ind w:left="0" w:right="0"/>
        <w:rPr>
          <w:rFonts w:cstheme="minorHAnsi"/>
        </w:rPr>
      </w:pPr>
      <w:r w:rsidRPr="006F1F96">
        <w:rPr>
          <w:rFonts w:cstheme="minorHAnsi"/>
        </w:rPr>
        <w:t xml:space="preserve">Predloženi okvirni obseg terenskih raziskav vključuje izvedbo strukturno geološkega in geomehanskega vrtanja, </w:t>
      </w:r>
      <w:proofErr w:type="spellStart"/>
      <w:r w:rsidR="00BE5D5B" w:rsidRPr="006F1F96">
        <w:rPr>
          <w:rFonts w:cstheme="minorHAnsi"/>
        </w:rPr>
        <w:t>presiometrskih</w:t>
      </w:r>
      <w:proofErr w:type="spellEnd"/>
      <w:r w:rsidR="00BE5D5B" w:rsidRPr="006F1F96">
        <w:rPr>
          <w:rFonts w:cstheme="minorHAnsi"/>
        </w:rPr>
        <w:t xml:space="preserve"> in </w:t>
      </w:r>
      <w:r w:rsidRPr="006F1F96">
        <w:rPr>
          <w:rFonts w:cstheme="minorHAnsi"/>
        </w:rPr>
        <w:t xml:space="preserve">SPT raziskav, meritve nivojev talne vode, sondažnih </w:t>
      </w:r>
      <w:r w:rsidR="002533A0" w:rsidRPr="006F1F96">
        <w:rPr>
          <w:rFonts w:cstheme="minorHAnsi"/>
        </w:rPr>
        <w:t>jaškov</w:t>
      </w:r>
      <w:r w:rsidRPr="006F1F96">
        <w:rPr>
          <w:rFonts w:cstheme="minorHAnsi"/>
        </w:rPr>
        <w:t xml:space="preserve"> in laboratorijskih preiskav</w:t>
      </w:r>
      <w:r w:rsidR="00BE5D5B" w:rsidRPr="006F1F96">
        <w:rPr>
          <w:rFonts w:cstheme="minorHAnsi"/>
        </w:rPr>
        <w:t>.</w:t>
      </w:r>
    </w:p>
    <w:p w14:paraId="5B0941E8" w14:textId="77777777" w:rsidR="00FB492A" w:rsidRPr="006F1F96" w:rsidRDefault="00FB492A" w:rsidP="008F6FFC">
      <w:pPr>
        <w:spacing w:before="120" w:line="276" w:lineRule="auto"/>
        <w:ind w:right="-2"/>
        <w:rPr>
          <w:szCs w:val="22"/>
        </w:rPr>
      </w:pPr>
      <w:r w:rsidRPr="006F1F96">
        <w:rPr>
          <w:szCs w:val="22"/>
        </w:rPr>
        <w:t>Na vzorcih izvrtane in odvzete reprezentančne zemljine je potrebno v geomehanskem laboratoriju določiti:</w:t>
      </w:r>
    </w:p>
    <w:p w14:paraId="0D324B75" w14:textId="77777777" w:rsidR="00FB492A" w:rsidRPr="006F1F96" w:rsidRDefault="00FB492A" w:rsidP="008F6FFC">
      <w:pPr>
        <w:numPr>
          <w:ilvl w:val="0"/>
          <w:numId w:val="38"/>
        </w:numPr>
        <w:spacing w:after="0" w:line="276" w:lineRule="auto"/>
        <w:ind w:left="567" w:right="-2" w:hanging="425"/>
        <w:rPr>
          <w:szCs w:val="22"/>
        </w:rPr>
      </w:pPr>
      <w:r w:rsidRPr="006F1F96">
        <w:rPr>
          <w:szCs w:val="22"/>
        </w:rPr>
        <w:t>klasifikacijo, prostorninsko težo in vlažnost slojev tal,</w:t>
      </w:r>
    </w:p>
    <w:p w14:paraId="5D8589BD" w14:textId="77777777" w:rsidR="00FB492A" w:rsidRPr="006F1F96" w:rsidRDefault="00FB492A" w:rsidP="008F6FFC">
      <w:pPr>
        <w:numPr>
          <w:ilvl w:val="0"/>
          <w:numId w:val="38"/>
        </w:numPr>
        <w:spacing w:after="0" w:line="276" w:lineRule="auto"/>
        <w:ind w:left="567" w:right="-2" w:hanging="425"/>
        <w:rPr>
          <w:szCs w:val="22"/>
        </w:rPr>
      </w:pPr>
      <w:proofErr w:type="spellStart"/>
      <w:r w:rsidRPr="006F1F96">
        <w:rPr>
          <w:szCs w:val="22"/>
        </w:rPr>
        <w:t>zrnavostno</w:t>
      </w:r>
      <w:proofErr w:type="spellEnd"/>
      <w:r w:rsidRPr="006F1F96">
        <w:rPr>
          <w:szCs w:val="22"/>
        </w:rPr>
        <w:t xml:space="preserve"> sestavo, </w:t>
      </w:r>
    </w:p>
    <w:p w14:paraId="59E9DC5D" w14:textId="1C79C067" w:rsidR="00FB492A" w:rsidRPr="006F1F96" w:rsidRDefault="00FB492A" w:rsidP="008F6FFC">
      <w:pPr>
        <w:numPr>
          <w:ilvl w:val="0"/>
          <w:numId w:val="38"/>
        </w:numPr>
        <w:spacing w:after="0" w:line="276" w:lineRule="auto"/>
        <w:ind w:left="567" w:right="-2" w:hanging="425"/>
        <w:rPr>
          <w:szCs w:val="22"/>
        </w:rPr>
      </w:pPr>
      <w:r w:rsidRPr="006F1F96">
        <w:rPr>
          <w:szCs w:val="22"/>
        </w:rPr>
        <w:t xml:space="preserve">strižne in </w:t>
      </w:r>
      <w:proofErr w:type="spellStart"/>
      <w:r w:rsidRPr="006F1F96">
        <w:rPr>
          <w:szCs w:val="22"/>
        </w:rPr>
        <w:t>togostne</w:t>
      </w:r>
      <w:proofErr w:type="spellEnd"/>
      <w:r w:rsidRPr="006F1F96">
        <w:rPr>
          <w:szCs w:val="22"/>
        </w:rPr>
        <w:t xml:space="preserve"> karakteristike.</w:t>
      </w:r>
    </w:p>
    <w:p w14:paraId="05D6EEE3" w14:textId="77777777" w:rsidR="005D2467" w:rsidRPr="006F1F96" w:rsidRDefault="005D2467" w:rsidP="008F6FFC">
      <w:pPr>
        <w:spacing w:after="0" w:line="276" w:lineRule="auto"/>
        <w:ind w:right="-2"/>
        <w:rPr>
          <w:szCs w:val="22"/>
        </w:rPr>
      </w:pPr>
    </w:p>
    <w:p w14:paraId="6E63D81F" w14:textId="5984F4CC" w:rsidR="00FB492A" w:rsidRPr="006F1F96" w:rsidRDefault="00FB492A" w:rsidP="008F6FFC">
      <w:pPr>
        <w:spacing w:after="120" w:line="276" w:lineRule="auto"/>
        <w:ind w:right="0"/>
        <w:rPr>
          <w:szCs w:val="22"/>
        </w:rPr>
      </w:pPr>
      <w:r w:rsidRPr="006F1F96">
        <w:rPr>
          <w:szCs w:val="22"/>
        </w:rPr>
        <w:lastRenderedPageBreak/>
        <w:t>S predvidenimi preiskavami je potrebno detajlno ugotoviti geološko geomehanske in hidrogeološke razmere na predvidenem območju raziskav</w:t>
      </w:r>
      <w:r w:rsidR="00FE00AA" w:rsidRPr="006F1F96">
        <w:rPr>
          <w:szCs w:val="22"/>
        </w:rPr>
        <w:t xml:space="preserve">. </w:t>
      </w:r>
      <w:r w:rsidRPr="006F1F96">
        <w:rPr>
          <w:szCs w:val="22"/>
        </w:rPr>
        <w:t>Potrebno je izdelati podroben opis posameznih slojev tal s pripadajočimi fizikalnimi lastnostmi, njihovimi deformacijskimi in trdnostnimi karakteristikami.</w:t>
      </w:r>
    </w:p>
    <w:p w14:paraId="71B70C4B" w14:textId="3F450597" w:rsidR="008B335C" w:rsidRPr="006F1F96" w:rsidRDefault="008B335C" w:rsidP="008F6FFC">
      <w:pPr>
        <w:spacing w:after="120" w:line="276" w:lineRule="auto"/>
        <w:ind w:left="0" w:right="0"/>
        <w:rPr>
          <w:rFonts w:cstheme="minorHAnsi"/>
        </w:rPr>
      </w:pPr>
      <w:r w:rsidRPr="006F1F96">
        <w:rPr>
          <w:rFonts w:cstheme="minorHAnsi"/>
        </w:rPr>
        <w:t>Predviden obseg</w:t>
      </w:r>
      <w:r w:rsidR="00FB492A" w:rsidRPr="006F1F96">
        <w:rPr>
          <w:rFonts w:cstheme="minorHAnsi"/>
        </w:rPr>
        <w:t xml:space="preserve"> </w:t>
      </w:r>
      <w:r w:rsidRPr="006F1F96">
        <w:rPr>
          <w:rFonts w:cstheme="minorHAnsi"/>
        </w:rPr>
        <w:t xml:space="preserve">raziskav se izvede na območju </w:t>
      </w:r>
      <w:r w:rsidR="00BE5D5B" w:rsidRPr="006F1F96">
        <w:rPr>
          <w:rFonts w:cstheme="minorHAnsi"/>
        </w:rPr>
        <w:t>varnih in varovanih parkirišč na lokacij</w:t>
      </w:r>
      <w:r w:rsidR="005D2467" w:rsidRPr="006F1F96">
        <w:rPr>
          <w:rFonts w:cstheme="minorHAnsi"/>
        </w:rPr>
        <w:t>i</w:t>
      </w:r>
      <w:r w:rsidR="00BE5D5B" w:rsidRPr="006F1F96">
        <w:rPr>
          <w:rFonts w:cstheme="minorHAnsi"/>
        </w:rPr>
        <w:t xml:space="preserve"> počivališč</w:t>
      </w:r>
      <w:r w:rsidR="005D2467" w:rsidRPr="006F1F96">
        <w:rPr>
          <w:rFonts w:cstheme="minorHAnsi"/>
        </w:rPr>
        <w:t>a</w:t>
      </w:r>
      <w:r w:rsidR="00BE5D5B" w:rsidRPr="006F1F96">
        <w:rPr>
          <w:rFonts w:cstheme="minorHAnsi"/>
        </w:rPr>
        <w:t xml:space="preserve"> Lom</w:t>
      </w:r>
      <w:r w:rsidR="005D2467" w:rsidRPr="006F1F96">
        <w:rPr>
          <w:rFonts w:cstheme="minorHAnsi"/>
        </w:rPr>
        <w:t xml:space="preserve"> vzhod in zahod</w:t>
      </w:r>
      <w:r w:rsidR="00BE5D5B" w:rsidRPr="006F1F96">
        <w:rPr>
          <w:rFonts w:cstheme="minorHAnsi"/>
        </w:rPr>
        <w:t xml:space="preserve"> </w:t>
      </w:r>
      <w:bookmarkStart w:id="5" w:name="_Hlk225937582"/>
      <w:r w:rsidR="005D2467" w:rsidRPr="006F1F96">
        <w:rPr>
          <w:rFonts w:cstheme="minorHAnsi"/>
        </w:rPr>
        <w:t xml:space="preserve">in </w:t>
      </w:r>
      <w:r w:rsidRPr="006F1F96">
        <w:rPr>
          <w:rFonts w:cstheme="minorHAnsi"/>
        </w:rPr>
        <w:t>glede na projektne rešitve</w:t>
      </w:r>
      <w:r w:rsidR="005D2467" w:rsidRPr="006F1F96">
        <w:rPr>
          <w:rFonts w:cstheme="minorHAnsi"/>
        </w:rPr>
        <w:t xml:space="preserve"> se</w:t>
      </w:r>
      <w:r w:rsidRPr="006F1F96">
        <w:rPr>
          <w:rFonts w:cstheme="minorHAnsi"/>
        </w:rPr>
        <w:t xml:space="preserve"> izdela geološko</w:t>
      </w:r>
      <w:r w:rsidR="00BE5D5B" w:rsidRPr="006F1F96">
        <w:rPr>
          <w:rFonts w:cstheme="minorHAnsi"/>
        </w:rPr>
        <w:t xml:space="preserve"> </w:t>
      </w:r>
      <w:proofErr w:type="spellStart"/>
      <w:r w:rsidRPr="006F1F96">
        <w:rPr>
          <w:rFonts w:cstheme="minorHAnsi"/>
        </w:rPr>
        <w:t>geotehnični</w:t>
      </w:r>
      <w:proofErr w:type="spellEnd"/>
      <w:r w:rsidRPr="006F1F96">
        <w:rPr>
          <w:rFonts w:cstheme="minorHAnsi"/>
        </w:rPr>
        <w:t xml:space="preserve"> elaborat</w:t>
      </w:r>
      <w:bookmarkEnd w:id="5"/>
      <w:r w:rsidRPr="006F1F96">
        <w:rPr>
          <w:rFonts w:cstheme="minorHAnsi"/>
        </w:rPr>
        <w:t>.</w:t>
      </w:r>
    </w:p>
    <w:p w14:paraId="6F369004" w14:textId="3B2B8699" w:rsidR="00FB492A" w:rsidRPr="006F1F96" w:rsidRDefault="00FB492A" w:rsidP="008F6FFC">
      <w:pPr>
        <w:spacing w:after="120" w:line="276" w:lineRule="auto"/>
        <w:ind w:right="0"/>
        <w:rPr>
          <w:bCs/>
          <w:iCs/>
          <w:color w:val="FF0000"/>
          <w:szCs w:val="22"/>
        </w:rPr>
      </w:pPr>
      <w:r w:rsidRPr="006F1F96">
        <w:rPr>
          <w:szCs w:val="22"/>
        </w:rPr>
        <w:t>Potrebno je opozoriti na morebitne nepravilnosti, kot so npr. pojavi drugačnih materialov (npr. umetni nasip vprašljive kvalitete) itd.</w:t>
      </w:r>
      <w:r w:rsidRPr="006F1F96">
        <w:rPr>
          <w:color w:val="FF0000"/>
          <w:szCs w:val="22"/>
        </w:rPr>
        <w:t xml:space="preserve"> </w:t>
      </w:r>
      <w:r w:rsidRPr="006F1F96">
        <w:rPr>
          <w:szCs w:val="22"/>
        </w:rPr>
        <w:t>Podati je potrebno p</w:t>
      </w:r>
      <w:r w:rsidRPr="006F1F96">
        <w:rPr>
          <w:bCs/>
          <w:iCs/>
          <w:szCs w:val="22"/>
        </w:rPr>
        <w:t>redlog za morebitne dodatne terenske in laboratorijske preiskave z utemeljitvijo ter zahteve za opazovanje oz. kontrolo med gradnjo.</w:t>
      </w:r>
    </w:p>
    <w:p w14:paraId="2783AE70" w14:textId="0AEA13A7" w:rsidR="009F6361" w:rsidRPr="006F1F96" w:rsidRDefault="008B335C" w:rsidP="008F6FFC">
      <w:pPr>
        <w:spacing w:after="120" w:line="276" w:lineRule="auto"/>
        <w:ind w:left="0" w:right="0"/>
        <w:rPr>
          <w:rFonts w:cstheme="minorHAnsi"/>
        </w:rPr>
      </w:pPr>
      <w:r w:rsidRPr="006F1F96">
        <w:rPr>
          <w:rFonts w:cstheme="minorHAnsi"/>
        </w:rPr>
        <w:t xml:space="preserve">Predhodno je potreben podroben pregled obstoječe dokumentacije. </w:t>
      </w:r>
      <w:proofErr w:type="spellStart"/>
      <w:r w:rsidRPr="006F1F96">
        <w:rPr>
          <w:rFonts w:cstheme="minorHAnsi"/>
        </w:rPr>
        <w:t>Geotehnični</w:t>
      </w:r>
      <w:proofErr w:type="spellEnd"/>
      <w:r w:rsidRPr="006F1F96">
        <w:rPr>
          <w:rFonts w:cstheme="minorHAnsi"/>
        </w:rPr>
        <w:t xml:space="preserve"> sondažni jaški morajo segati do predvidene globine min. 2,5 m, sestavo tal je treba fotografirati in popisati v skladu z veljavno klasifikacijo zemljin in hribin ter odvzeti vzorce slojev za analizo v geomehanskem laboratoriju. V sondažnih jaških se izvede meritev nosilnosti z dinamično ploščo na planumu NNP, planumu posteljice in na planumu podlage oziroma na treh globinah. Po končanih delih je treba sondažne jaške zasuti in utrditi, na asfaltnih površinah pa tudi asfaltirati. Meritve dinamičnih in statičnih penetracij je treba izvesti do predvidene globine 5,0 m pod predvideno koto temeljenja inženirskih objektov. </w:t>
      </w:r>
      <w:proofErr w:type="spellStart"/>
      <w:r w:rsidRPr="006F1F96">
        <w:rPr>
          <w:rFonts w:cstheme="minorHAnsi"/>
        </w:rPr>
        <w:t>Geotehnična</w:t>
      </w:r>
      <w:proofErr w:type="spellEnd"/>
      <w:r w:rsidRPr="006F1F96">
        <w:rPr>
          <w:rFonts w:cstheme="minorHAnsi"/>
        </w:rPr>
        <w:t xml:space="preserve"> sondažna vrtanja morajo biti izvedena s 100-% jedrom. Dolžina geomehanskih vrtin mora biti ustrezna za izračun realnih posedkov pod nasipi oz. pod temelji objektov. Sestavo jedra vsake vrtine je treba fotografirati in popisati po veljavni klasifikaciji zemljin in hribin. V vsaki vrtini je treba izvesti vsaj 3 standardne </w:t>
      </w:r>
      <w:proofErr w:type="spellStart"/>
      <w:r w:rsidRPr="006F1F96">
        <w:rPr>
          <w:rFonts w:cstheme="minorHAnsi"/>
        </w:rPr>
        <w:t>penetracijske</w:t>
      </w:r>
      <w:proofErr w:type="spellEnd"/>
      <w:r w:rsidRPr="006F1F96">
        <w:rPr>
          <w:rFonts w:cstheme="minorHAnsi"/>
        </w:rPr>
        <w:t xml:space="preserve"> poizkuse (SPT)</w:t>
      </w:r>
      <w:r w:rsidR="00FB492A" w:rsidRPr="006F1F96">
        <w:rPr>
          <w:rFonts w:cstheme="minorHAnsi"/>
        </w:rPr>
        <w:t xml:space="preserve"> oziroma </w:t>
      </w:r>
      <w:proofErr w:type="spellStart"/>
      <w:r w:rsidR="00FB492A" w:rsidRPr="006F1F96">
        <w:rPr>
          <w:rFonts w:cstheme="minorHAnsi"/>
        </w:rPr>
        <w:t>presiometrske</w:t>
      </w:r>
      <w:proofErr w:type="spellEnd"/>
      <w:r w:rsidR="00FB492A" w:rsidRPr="006F1F96">
        <w:rPr>
          <w:rFonts w:cstheme="minorHAnsi"/>
        </w:rPr>
        <w:t xml:space="preserve"> meritve</w:t>
      </w:r>
      <w:r w:rsidRPr="006F1F96">
        <w:rPr>
          <w:rFonts w:cstheme="minorHAnsi"/>
        </w:rPr>
        <w:t xml:space="preserve"> in odvzeti vzorce koherentnih slojev zemljin in hribin za analizo v laboratoriju.</w:t>
      </w:r>
    </w:p>
    <w:p w14:paraId="0C31F66A" w14:textId="77777777" w:rsidR="002A3650" w:rsidRPr="006F1F96" w:rsidRDefault="002A3650" w:rsidP="008F6FFC">
      <w:pPr>
        <w:spacing w:after="0" w:line="276" w:lineRule="auto"/>
        <w:ind w:left="0" w:right="0"/>
      </w:pPr>
    </w:p>
    <w:p w14:paraId="1535A2D9" w14:textId="45CAD2AB" w:rsidR="002A3650" w:rsidRPr="006F1F96" w:rsidRDefault="002A3650" w:rsidP="008F6FFC">
      <w:pPr>
        <w:pStyle w:val="Naslov3"/>
        <w:spacing w:line="276" w:lineRule="auto"/>
        <w:ind w:left="0"/>
      </w:pPr>
      <w:r w:rsidRPr="006F1F96">
        <w:t xml:space="preserve">4.1 </w:t>
      </w:r>
      <w:bookmarkStart w:id="6" w:name="_Hlk224588472"/>
      <w:r w:rsidRPr="006F1F96">
        <w:t>Terenske raziskave</w:t>
      </w:r>
      <w:bookmarkEnd w:id="6"/>
    </w:p>
    <w:p w14:paraId="69D5E0C7" w14:textId="1DC7292B" w:rsidR="002A3650" w:rsidRPr="006F1F96" w:rsidRDefault="002A3650" w:rsidP="008F6FFC">
      <w:pPr>
        <w:spacing w:line="276" w:lineRule="auto"/>
        <w:ind w:right="-2"/>
        <w:rPr>
          <w:szCs w:val="22"/>
        </w:rPr>
      </w:pPr>
      <w:r w:rsidRPr="006F1F96">
        <w:rPr>
          <w:szCs w:val="22"/>
        </w:rPr>
        <w:t>Program raziskav predvideva naslednja terenska dela:</w:t>
      </w:r>
    </w:p>
    <w:p w14:paraId="4D1D20F7" w14:textId="4ED8DFA5" w:rsidR="002A3650" w:rsidRPr="006F1F96" w:rsidRDefault="002A3650" w:rsidP="008F6FFC">
      <w:pPr>
        <w:numPr>
          <w:ilvl w:val="0"/>
          <w:numId w:val="42"/>
        </w:numPr>
        <w:spacing w:after="0" w:line="276" w:lineRule="auto"/>
        <w:ind w:left="567" w:right="0" w:hanging="425"/>
        <w:rPr>
          <w:szCs w:val="22"/>
        </w:rPr>
      </w:pPr>
      <w:r w:rsidRPr="006F1F96">
        <w:rPr>
          <w:szCs w:val="22"/>
        </w:rPr>
        <w:t>Geodetske meritve in količenje lokacij bodočih vrtin.</w:t>
      </w:r>
    </w:p>
    <w:p w14:paraId="71867912" w14:textId="7F49974F" w:rsidR="002A3650" w:rsidRPr="006F1F96" w:rsidRDefault="002A3650" w:rsidP="008F6FFC">
      <w:pPr>
        <w:numPr>
          <w:ilvl w:val="0"/>
          <w:numId w:val="42"/>
        </w:numPr>
        <w:spacing w:after="0" w:line="276" w:lineRule="auto"/>
        <w:ind w:left="567" w:right="0" w:hanging="425"/>
        <w:rPr>
          <w:szCs w:val="22"/>
        </w:rPr>
      </w:pPr>
      <w:r w:rsidRPr="006F1F96">
        <w:rPr>
          <w:szCs w:val="22"/>
        </w:rPr>
        <w:t xml:space="preserve">Vrtanje sondažnih vrtin do globine predvidoma 20 m. Končno globino vrtin glede na geološki profil in situ določi geološka in hidrogeološka spremljava; Vrtine se izvede na lokacijah podpor nadvoza in sicer po dve vrtini na podporo. Dejansko lokacijo vsake izvedene vrtine je potrebno geodetsko posneti. Vse vrtine se po koncu preiskav likvidirajo. Vrtine morajo biti likvidirane s cementno suspenzijo </w:t>
      </w:r>
      <w:proofErr w:type="spellStart"/>
      <w:r w:rsidRPr="006F1F96">
        <w:rPr>
          <w:szCs w:val="22"/>
        </w:rPr>
        <w:t>vodocementnega</w:t>
      </w:r>
      <w:proofErr w:type="spellEnd"/>
      <w:r w:rsidRPr="006F1F96">
        <w:rPr>
          <w:szCs w:val="22"/>
        </w:rPr>
        <w:t xml:space="preserve"> faktorja (w/c) vsaj 0,5.</w:t>
      </w:r>
    </w:p>
    <w:p w14:paraId="4EDFA378" w14:textId="13D47FBF" w:rsidR="002A3650" w:rsidRPr="006F1F96" w:rsidRDefault="002A3650" w:rsidP="008F6FFC">
      <w:pPr>
        <w:numPr>
          <w:ilvl w:val="0"/>
          <w:numId w:val="42"/>
        </w:numPr>
        <w:spacing w:after="0" w:line="276" w:lineRule="auto"/>
        <w:ind w:left="567" w:right="0" w:hanging="425"/>
        <w:rPr>
          <w:szCs w:val="22"/>
        </w:rPr>
      </w:pPr>
      <w:r w:rsidRPr="006F1F96">
        <w:rPr>
          <w:szCs w:val="22"/>
        </w:rPr>
        <w:t>Izvedbo SPT meritev v vrtinah</w:t>
      </w:r>
    </w:p>
    <w:p w14:paraId="748F1D37" w14:textId="4D4EA5CE" w:rsidR="002A3650" w:rsidRPr="006F1F96" w:rsidRDefault="002A3650" w:rsidP="008F6FFC">
      <w:pPr>
        <w:numPr>
          <w:ilvl w:val="0"/>
          <w:numId w:val="42"/>
        </w:numPr>
        <w:spacing w:after="0" w:line="276" w:lineRule="auto"/>
        <w:ind w:left="567" w:right="0" w:hanging="425"/>
        <w:rPr>
          <w:szCs w:val="22"/>
        </w:rPr>
      </w:pPr>
      <w:r w:rsidRPr="006F1F96">
        <w:rPr>
          <w:szCs w:val="22"/>
        </w:rPr>
        <w:t xml:space="preserve">Izvedbo meritev s </w:t>
      </w:r>
      <w:proofErr w:type="spellStart"/>
      <w:r w:rsidRPr="006F1F96">
        <w:rPr>
          <w:szCs w:val="22"/>
        </w:rPr>
        <w:t>presiometrom</w:t>
      </w:r>
      <w:proofErr w:type="spellEnd"/>
      <w:r w:rsidRPr="006F1F96">
        <w:rPr>
          <w:szCs w:val="22"/>
        </w:rPr>
        <w:t xml:space="preserve"> na območju predvidnega temeljenja nadvoza</w:t>
      </w:r>
      <w:r w:rsidR="005543A5" w:rsidRPr="006F1F96">
        <w:rPr>
          <w:szCs w:val="22"/>
        </w:rPr>
        <w:t xml:space="preserve"> VA0154</w:t>
      </w:r>
    </w:p>
    <w:p w14:paraId="3160B307" w14:textId="1C68CAE1" w:rsidR="002A3650" w:rsidRPr="006F1F96" w:rsidRDefault="002A3650" w:rsidP="008F6FFC">
      <w:pPr>
        <w:numPr>
          <w:ilvl w:val="0"/>
          <w:numId w:val="42"/>
        </w:numPr>
        <w:spacing w:after="0" w:line="276" w:lineRule="auto"/>
        <w:ind w:left="567" w:right="0" w:hanging="425"/>
        <w:rPr>
          <w:szCs w:val="22"/>
        </w:rPr>
      </w:pPr>
      <w:r w:rsidRPr="006F1F96">
        <w:rPr>
          <w:szCs w:val="22"/>
        </w:rPr>
        <w:t>Odvzamejo se vzorci za preiskave v geomehanskem laboratoriju</w:t>
      </w:r>
    </w:p>
    <w:p w14:paraId="65C0EAAF" w14:textId="77777777" w:rsidR="002A3650" w:rsidRPr="006F1F96" w:rsidRDefault="002A3650" w:rsidP="008F6FFC">
      <w:pPr>
        <w:numPr>
          <w:ilvl w:val="0"/>
          <w:numId w:val="42"/>
        </w:numPr>
        <w:spacing w:after="0" w:line="276" w:lineRule="auto"/>
        <w:ind w:left="567" w:right="0" w:hanging="425"/>
        <w:rPr>
          <w:szCs w:val="22"/>
        </w:rPr>
      </w:pPr>
      <w:r w:rsidRPr="006F1F96">
        <w:rPr>
          <w:szCs w:val="22"/>
        </w:rPr>
        <w:t>V kolikor se med preiskavami naleti na potencialno onesnažene plasti, se odvzamejo in shranijo vzorci za eventualno nadaljnjo kemijsko analizo odpadka. Odločitev o nadaljnjih analizah sprejme naročnik na predlog izvajalca.</w:t>
      </w:r>
    </w:p>
    <w:p w14:paraId="34F81EEE" w14:textId="674AAC39" w:rsidR="002A3650" w:rsidRPr="006F1F96" w:rsidRDefault="002A3650" w:rsidP="008F6FFC">
      <w:pPr>
        <w:numPr>
          <w:ilvl w:val="0"/>
          <w:numId w:val="42"/>
        </w:numPr>
        <w:spacing w:after="0" w:line="276" w:lineRule="auto"/>
        <w:ind w:left="567" w:right="0" w:hanging="425"/>
        <w:rPr>
          <w:szCs w:val="22"/>
        </w:rPr>
      </w:pPr>
      <w:r w:rsidRPr="006F1F96">
        <w:rPr>
          <w:szCs w:val="22"/>
        </w:rPr>
        <w:t xml:space="preserve">Na vseh strukturnih vrtinah se med vrtalnimi deli na primernih odsekih globine izvedejo </w:t>
      </w:r>
      <w:r w:rsidR="00B938B1" w:rsidRPr="006F1F96">
        <w:rPr>
          <w:szCs w:val="22"/>
        </w:rPr>
        <w:t>meritve nivoja vode.</w:t>
      </w:r>
    </w:p>
    <w:p w14:paraId="3F4C4F0D" w14:textId="18033B44" w:rsidR="002A3650" w:rsidRPr="006F1F96" w:rsidRDefault="002A3650" w:rsidP="008F6FFC">
      <w:pPr>
        <w:spacing w:after="12" w:line="276" w:lineRule="auto"/>
        <w:ind w:left="0" w:right="0" w:firstLine="0"/>
      </w:pPr>
    </w:p>
    <w:p w14:paraId="4F056FE1" w14:textId="4FA6EC77" w:rsidR="005F76C4" w:rsidRPr="006F1F96" w:rsidRDefault="005F76C4" w:rsidP="008F6FFC">
      <w:pPr>
        <w:pStyle w:val="Naslov3"/>
        <w:spacing w:line="276" w:lineRule="auto"/>
        <w:ind w:left="0"/>
      </w:pPr>
      <w:r w:rsidRPr="006F1F96">
        <w:t>4. 2 Terenske raziskave</w:t>
      </w:r>
    </w:p>
    <w:p w14:paraId="332687E6" w14:textId="233BDC94" w:rsidR="005F76C4" w:rsidRPr="006F1F96" w:rsidRDefault="005F76C4" w:rsidP="008F6FFC">
      <w:pPr>
        <w:spacing w:after="120" w:line="276" w:lineRule="auto"/>
        <w:ind w:left="0" w:right="0" w:firstLine="0"/>
      </w:pPr>
      <w:r w:rsidRPr="006F1F96">
        <w:t xml:space="preserve">Konkreten obseg laboratorijskih preiskav se bo prilagodil ugotovljeni sestavi tal. V nadaljevanju je predlagan okviren obseg preiskav glede na splošno poznavanje </w:t>
      </w:r>
      <w:proofErr w:type="spellStart"/>
      <w:r w:rsidRPr="006F1F96">
        <w:t>geotehničnih</w:t>
      </w:r>
      <w:proofErr w:type="spellEnd"/>
      <w:r w:rsidRPr="006F1F96">
        <w:t xml:space="preserve"> in hidrogeoloških razmer za potrebe priprave ponudbe.</w:t>
      </w:r>
    </w:p>
    <w:p w14:paraId="681DCFE9" w14:textId="77777777" w:rsidR="005F76C4" w:rsidRPr="006F1F96" w:rsidRDefault="005F76C4" w:rsidP="008F6FFC">
      <w:pPr>
        <w:spacing w:after="12" w:line="276" w:lineRule="auto"/>
        <w:ind w:left="0" w:right="0" w:firstLine="0"/>
      </w:pPr>
      <w:r w:rsidRPr="006F1F96">
        <w:lastRenderedPageBreak/>
        <w:t>Odvzeti vzorci zemljin se v geomehanskem laboratoriju preiščejo in obdelajo na sledeče parametre:</w:t>
      </w:r>
    </w:p>
    <w:p w14:paraId="5ABE0E8F" w14:textId="755261E6" w:rsidR="005F76C4" w:rsidRPr="006F1F96" w:rsidRDefault="005F76C4" w:rsidP="008F6FFC">
      <w:pPr>
        <w:pStyle w:val="Odstavekseznama"/>
        <w:numPr>
          <w:ilvl w:val="0"/>
          <w:numId w:val="43"/>
        </w:numPr>
        <w:spacing w:after="12" w:line="276" w:lineRule="auto"/>
        <w:ind w:left="567" w:right="0" w:hanging="425"/>
      </w:pPr>
      <w:r w:rsidRPr="006F1F96">
        <w:t>Klasifikacija in opis materialov</w:t>
      </w:r>
    </w:p>
    <w:p w14:paraId="484179E3" w14:textId="470C7BF8" w:rsidR="005F76C4" w:rsidRPr="006F1F96" w:rsidRDefault="005F76C4" w:rsidP="008F6FFC">
      <w:pPr>
        <w:pStyle w:val="Odstavekseznama"/>
        <w:numPr>
          <w:ilvl w:val="0"/>
          <w:numId w:val="43"/>
        </w:numPr>
        <w:spacing w:after="12" w:line="276" w:lineRule="auto"/>
        <w:ind w:left="567" w:right="0" w:hanging="425"/>
      </w:pPr>
      <w:r w:rsidRPr="006F1F96">
        <w:t xml:space="preserve">Preiskave </w:t>
      </w:r>
      <w:proofErr w:type="spellStart"/>
      <w:r w:rsidRPr="006F1F96">
        <w:t>zrnavostne</w:t>
      </w:r>
      <w:proofErr w:type="spellEnd"/>
      <w:r w:rsidRPr="006F1F96">
        <w:t xml:space="preserve"> sestave zemljin – kombinirane preiskave</w:t>
      </w:r>
    </w:p>
    <w:p w14:paraId="54434B9D" w14:textId="074ACEA1" w:rsidR="005F76C4" w:rsidRPr="006F1F96" w:rsidRDefault="00B938B1" w:rsidP="008F6FFC">
      <w:pPr>
        <w:pStyle w:val="Odstavekseznama"/>
        <w:numPr>
          <w:ilvl w:val="0"/>
          <w:numId w:val="43"/>
        </w:numPr>
        <w:spacing w:after="12" w:line="276" w:lineRule="auto"/>
        <w:ind w:left="567" w:right="0" w:hanging="425"/>
      </w:pPr>
      <w:r w:rsidRPr="006F1F96">
        <w:t>P</w:t>
      </w:r>
      <w:r w:rsidR="005F76C4" w:rsidRPr="006F1F96">
        <w:t xml:space="preserve">reiskave strižnih in </w:t>
      </w:r>
      <w:proofErr w:type="spellStart"/>
      <w:r w:rsidR="005F76C4" w:rsidRPr="006F1F96">
        <w:t>togostnih</w:t>
      </w:r>
      <w:proofErr w:type="spellEnd"/>
      <w:r w:rsidR="005F76C4" w:rsidRPr="006F1F96">
        <w:t xml:space="preserve"> karakteristik finozrnatih materialov glin, meljev</w:t>
      </w:r>
    </w:p>
    <w:p w14:paraId="363114FC" w14:textId="77777777" w:rsidR="005F76C4" w:rsidRPr="006F1F96" w:rsidRDefault="005F76C4" w:rsidP="008F6FFC">
      <w:pPr>
        <w:spacing w:after="12" w:line="276" w:lineRule="auto"/>
        <w:ind w:left="0" w:right="0" w:firstLine="0"/>
      </w:pPr>
    </w:p>
    <w:p w14:paraId="6A322B91" w14:textId="5C69606A" w:rsidR="009F6361" w:rsidRPr="006F1F96" w:rsidRDefault="00D01B2B" w:rsidP="008F6FFC">
      <w:pPr>
        <w:pStyle w:val="Naslov2"/>
        <w:tabs>
          <w:tab w:val="center" w:pos="1695"/>
        </w:tabs>
        <w:spacing w:line="276" w:lineRule="auto"/>
        <w:ind w:left="0" w:firstLine="0"/>
        <w:jc w:val="both"/>
      </w:pPr>
      <w:r w:rsidRPr="006F1F96">
        <w:t>5.</w:t>
      </w:r>
      <w:r w:rsidRPr="006F1F96">
        <w:rPr>
          <w:rFonts w:ascii="Arial" w:eastAsia="Arial" w:hAnsi="Arial" w:cs="Arial"/>
        </w:rPr>
        <w:t xml:space="preserve"> </w:t>
      </w:r>
      <w:r w:rsidRPr="006F1F96">
        <w:t xml:space="preserve">DODATNI TEHNIČNI POGOJI </w:t>
      </w:r>
    </w:p>
    <w:p w14:paraId="51A4B78C" w14:textId="77777777" w:rsidR="00B56D47" w:rsidRPr="006F1F96" w:rsidRDefault="00B56D47" w:rsidP="008F6FFC">
      <w:pPr>
        <w:spacing w:line="276" w:lineRule="auto"/>
      </w:pPr>
    </w:p>
    <w:p w14:paraId="58314CD0" w14:textId="77777777" w:rsidR="008B335C" w:rsidRPr="006F1F96" w:rsidRDefault="008B335C" w:rsidP="008F6FFC">
      <w:pPr>
        <w:pStyle w:val="Odstavekseznama"/>
        <w:spacing w:after="120" w:line="276" w:lineRule="auto"/>
        <w:ind w:left="0" w:right="0"/>
        <w:rPr>
          <w:rFonts w:cstheme="minorHAnsi"/>
        </w:rPr>
      </w:pPr>
      <w:r w:rsidRPr="006F1F96">
        <w:rPr>
          <w:rFonts w:cstheme="minorHAnsi"/>
        </w:rPr>
        <w:t xml:space="preserve">V okviru razpisanega obsega raziskav in geomehanskih analiz je potrebno upoštevati: </w:t>
      </w:r>
    </w:p>
    <w:p w14:paraId="406B04E9" w14:textId="4F081483"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 xml:space="preserve">Vsa del morajo biti izvedena skladno s trenutno veljavno zakonodajo. Za vrtalna dela morajo biti pridobljena vsa potrebna dovoljenja, soglasja in mnenja </w:t>
      </w:r>
      <w:proofErr w:type="spellStart"/>
      <w:r w:rsidRPr="006F1F96">
        <w:rPr>
          <w:rFonts w:cstheme="minorHAnsi"/>
        </w:rPr>
        <w:t>mnenjedajalcev</w:t>
      </w:r>
      <w:proofErr w:type="spellEnd"/>
      <w:r w:rsidRPr="006F1F96">
        <w:rPr>
          <w:rFonts w:cstheme="minorHAnsi"/>
        </w:rPr>
        <w:t>.</w:t>
      </w:r>
    </w:p>
    <w:p w14:paraId="64A8478B" w14:textId="4D51E3C5"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 xml:space="preserve">Vsa terenska in laboratorijska raziskovalna dela se morajo izvajati in interpretirati v skladu z določili standarda </w:t>
      </w:r>
      <w:proofErr w:type="spellStart"/>
      <w:r w:rsidRPr="006F1F96">
        <w:rPr>
          <w:rFonts w:cstheme="minorHAnsi"/>
        </w:rPr>
        <w:t>Evrokod</w:t>
      </w:r>
      <w:proofErr w:type="spellEnd"/>
      <w:r w:rsidRPr="006F1F96">
        <w:rPr>
          <w:rFonts w:cstheme="minorHAnsi"/>
        </w:rPr>
        <w:t xml:space="preserve"> 7: </w:t>
      </w:r>
      <w:proofErr w:type="spellStart"/>
      <w:r w:rsidRPr="006F1F96">
        <w:rPr>
          <w:rFonts w:cstheme="minorHAnsi"/>
        </w:rPr>
        <w:t>Geotehnično</w:t>
      </w:r>
      <w:proofErr w:type="spellEnd"/>
      <w:r w:rsidRPr="006F1F96">
        <w:rPr>
          <w:rFonts w:cstheme="minorHAnsi"/>
        </w:rPr>
        <w:t xml:space="preserve"> projektiranje (1. del: Splošna pravila, 2. del: Preiskovanje in preskušanje tal) in standardov za izvedbo posameznih terenskih in laboratorijskih preiskav.</w:t>
      </w:r>
    </w:p>
    <w:p w14:paraId="26CD84BA" w14:textId="0AC0AA77"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Laboratorijske preiskave se izvajajo po SIST, CEN ali ISO standardih. Opis metode in uporabljenega standarda pri analiziranju vzorca je sestavni del poročila laboratorija.</w:t>
      </w:r>
    </w:p>
    <w:p w14:paraId="35699642" w14:textId="6B7B979B"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Popisi jeder vrtin (zemljine) se izvajajo skladno s standardom SIST EN ISO 14688-2:2004 (</w:t>
      </w:r>
      <w:proofErr w:type="spellStart"/>
      <w:r w:rsidRPr="006F1F96">
        <w:rPr>
          <w:rFonts w:cstheme="minorHAnsi"/>
        </w:rPr>
        <w:t>Geotehnično</w:t>
      </w:r>
      <w:proofErr w:type="spellEnd"/>
      <w:r w:rsidRPr="006F1F96">
        <w:rPr>
          <w:rFonts w:cstheme="minorHAnsi"/>
        </w:rPr>
        <w:t xml:space="preserve"> preiskovanje in preizkušanja - Prepoznavanje in razvrščanje zemljin - 2. del.</w:t>
      </w:r>
    </w:p>
    <w:p w14:paraId="1A756961" w14:textId="0DC58537"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 xml:space="preserve">Popisi jeder vrtin (hribine) se izvajajo skladno s standardom SIST EN ISO 14689:2017 </w:t>
      </w:r>
      <w:proofErr w:type="spellStart"/>
      <w:r w:rsidRPr="006F1F96">
        <w:rPr>
          <w:rFonts w:cstheme="minorHAnsi"/>
        </w:rPr>
        <w:t>Geotehnično</w:t>
      </w:r>
      <w:proofErr w:type="spellEnd"/>
      <w:r w:rsidRPr="006F1F96">
        <w:rPr>
          <w:rFonts w:cstheme="minorHAnsi"/>
        </w:rPr>
        <w:t xml:space="preserve"> preiskovanje in preskušanje – prepoznavanje, opisovanje in razvrščanje kamnin.</w:t>
      </w:r>
    </w:p>
    <w:p w14:paraId="765CB9E6" w14:textId="15491071"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P</w:t>
      </w:r>
      <w:r w:rsidR="008B335C" w:rsidRPr="006F1F96">
        <w:rPr>
          <w:rFonts w:cstheme="minorHAnsi"/>
        </w:rPr>
        <w:t xml:space="preserve">red pričetkom del mora izvajalec del pridobiti vsa potrebna dovoljenja in soglasja za izvedbo del (dovoljenja lastnikov zemljišč, dovoljenje za raziskave DRSC, …) in izvesti </w:t>
      </w:r>
      <w:proofErr w:type="spellStart"/>
      <w:r w:rsidR="008B335C" w:rsidRPr="006F1F96">
        <w:rPr>
          <w:rFonts w:cstheme="minorHAnsi"/>
        </w:rPr>
        <w:t>zakoličbo</w:t>
      </w:r>
      <w:proofErr w:type="spellEnd"/>
      <w:r w:rsidR="008B335C" w:rsidRPr="006F1F96">
        <w:rPr>
          <w:rFonts w:cstheme="minorHAnsi"/>
        </w:rPr>
        <w:t xml:space="preserve"> obstoječih komunalnih vodov; </w:t>
      </w:r>
    </w:p>
    <w:p w14:paraId="5E54B3CC" w14:textId="74745BD0"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P</w:t>
      </w:r>
      <w:r w:rsidR="008B335C" w:rsidRPr="006F1F96">
        <w:rPr>
          <w:rFonts w:cstheme="minorHAnsi"/>
        </w:rPr>
        <w:t xml:space="preserve">o končanih delih mora izvajalec teren povrniti v prvotno stanje; </w:t>
      </w:r>
    </w:p>
    <w:p w14:paraId="16772CCA" w14:textId="42171A7D"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D</w:t>
      </w:r>
      <w:r w:rsidR="008B335C" w:rsidRPr="006F1F96">
        <w:rPr>
          <w:rFonts w:cstheme="minorHAnsi"/>
        </w:rPr>
        <w:t>olžina vrtin je podana orientacijsko; izvajalec mora dolžino vrtin prilagoditi dejanskim geološko</w:t>
      </w:r>
      <w:r w:rsidR="00BE5D5B" w:rsidRPr="006F1F96">
        <w:rPr>
          <w:rFonts w:cstheme="minorHAnsi"/>
        </w:rPr>
        <w:t xml:space="preserve"> </w:t>
      </w:r>
      <w:proofErr w:type="spellStart"/>
      <w:r w:rsidR="008B335C" w:rsidRPr="006F1F96">
        <w:rPr>
          <w:rFonts w:cstheme="minorHAnsi"/>
        </w:rPr>
        <w:t>geo</w:t>
      </w:r>
      <w:r w:rsidR="00BE5D5B" w:rsidRPr="006F1F96">
        <w:rPr>
          <w:rFonts w:cstheme="minorHAnsi"/>
        </w:rPr>
        <w:t>tehničnim</w:t>
      </w:r>
      <w:proofErr w:type="spellEnd"/>
      <w:r w:rsidR="008B335C" w:rsidRPr="006F1F96">
        <w:rPr>
          <w:rFonts w:cstheme="minorHAnsi"/>
        </w:rPr>
        <w:t xml:space="preserve"> razmeram; </w:t>
      </w:r>
    </w:p>
    <w:p w14:paraId="74FE0856" w14:textId="7C67E669"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M</w:t>
      </w:r>
      <w:r w:rsidR="008B335C" w:rsidRPr="006F1F96">
        <w:rPr>
          <w:rFonts w:cstheme="minorHAnsi"/>
        </w:rPr>
        <w:t xml:space="preserve">orebitne spremembe pri izvajanju terenskih raziskav so dopustne vendar šele po potrditvi naročnika oz. inženirja; </w:t>
      </w:r>
    </w:p>
    <w:p w14:paraId="5092CBF8" w14:textId="636B70E0"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R</w:t>
      </w:r>
      <w:r w:rsidR="008B335C" w:rsidRPr="006F1F96">
        <w:rPr>
          <w:rFonts w:cstheme="minorHAnsi"/>
        </w:rPr>
        <w:t>aziskave SPT morajo biti izvedene in rezultati podani ter interpretirani v skladu s SIST EN ISO 22476-3:2005/A1:2012 (</w:t>
      </w:r>
      <w:proofErr w:type="spellStart"/>
      <w:r w:rsidR="008B335C" w:rsidRPr="006F1F96">
        <w:rPr>
          <w:rFonts w:cstheme="minorHAnsi"/>
        </w:rPr>
        <w:t>Geotehnično</w:t>
      </w:r>
      <w:proofErr w:type="spellEnd"/>
      <w:r w:rsidR="008B335C" w:rsidRPr="006F1F96">
        <w:rPr>
          <w:rFonts w:cstheme="minorHAnsi"/>
        </w:rPr>
        <w:t xml:space="preserve"> preiskovanje in preskušanje - Preskušanje na terenu - 3. del: Standardni </w:t>
      </w:r>
      <w:proofErr w:type="spellStart"/>
      <w:r w:rsidR="008B335C" w:rsidRPr="006F1F96">
        <w:rPr>
          <w:rFonts w:cstheme="minorHAnsi"/>
        </w:rPr>
        <w:t>penetracijski</w:t>
      </w:r>
      <w:proofErr w:type="spellEnd"/>
      <w:r w:rsidR="008B335C" w:rsidRPr="006F1F96">
        <w:rPr>
          <w:rFonts w:cstheme="minorHAnsi"/>
        </w:rPr>
        <w:t xml:space="preserve"> preskus - Dopolnilo 1 (ISO 22476-3:2005/Amd1:2011)). Posebej opozarjamo, da mora biti zabijalni del opreme za SPT kalibriran glede prenosa energije;</w:t>
      </w:r>
    </w:p>
    <w:p w14:paraId="2BD62F85" w14:textId="1F1B487A"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 xml:space="preserve">Črpalni poskusi se izvajajo po standardu SIST EN ISO 22282-4:2012 </w:t>
      </w:r>
      <w:proofErr w:type="spellStart"/>
      <w:r w:rsidRPr="006F1F96">
        <w:rPr>
          <w:rFonts w:cstheme="minorHAnsi"/>
        </w:rPr>
        <w:t>Geotehnično</w:t>
      </w:r>
      <w:proofErr w:type="spellEnd"/>
      <w:r w:rsidRPr="006F1F96">
        <w:rPr>
          <w:rFonts w:cstheme="minorHAnsi"/>
        </w:rPr>
        <w:t xml:space="preserve"> preiskovanje in preskušanje – hidrogeološke preiskave – 4. del: Črpalni preskus.</w:t>
      </w:r>
    </w:p>
    <w:p w14:paraId="74B83926" w14:textId="0056A524" w:rsidR="00B938B1"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Med terenskimi preiskavami mora biti prisoten inženir geotehnik/geolog/</w:t>
      </w:r>
      <w:proofErr w:type="spellStart"/>
      <w:r w:rsidRPr="006F1F96">
        <w:rPr>
          <w:rFonts w:cstheme="minorHAnsi"/>
        </w:rPr>
        <w:t>hidrogelog</w:t>
      </w:r>
      <w:proofErr w:type="spellEnd"/>
      <w:r w:rsidRPr="006F1F96">
        <w:rPr>
          <w:rFonts w:cstheme="minorHAnsi"/>
        </w:rPr>
        <w:t>, ki popisuje vrtine, skrbi za odvzem, pravilno skladiščenje in transport vzorcev v geomehanski laboratorij. Poleg tega skrbi za koordinacijo del, prilagajanje lokacij in časovnega poteka raziskav ter za obveščanje naročnika o napredovanju del.</w:t>
      </w:r>
    </w:p>
    <w:p w14:paraId="2AA7C555" w14:textId="03831F6B"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P</w:t>
      </w:r>
      <w:r w:rsidR="008B335C" w:rsidRPr="006F1F96">
        <w:rPr>
          <w:rFonts w:cstheme="minorHAnsi"/>
        </w:rPr>
        <w:t xml:space="preserve">ridobljeni podatki morajo biti kvalitetna osnova za izvedbo ustreznih stabilnostnih presoj in analiz, izračunov posedkov in definiranje načina in kote temeljenja objektov; </w:t>
      </w:r>
    </w:p>
    <w:p w14:paraId="014A185D" w14:textId="6A8D9C63"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S</w:t>
      </w:r>
      <w:r w:rsidR="008B335C" w:rsidRPr="006F1F96">
        <w:rPr>
          <w:rFonts w:cstheme="minorHAnsi"/>
        </w:rPr>
        <w:t xml:space="preserve">estavni del elaborata so vse potrebne presoje stabilnosti nasipov in vkopov; </w:t>
      </w:r>
    </w:p>
    <w:p w14:paraId="12954A08" w14:textId="2E722741"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N</w:t>
      </w:r>
      <w:r w:rsidR="008B335C" w:rsidRPr="006F1F96">
        <w:rPr>
          <w:rFonts w:cstheme="minorHAnsi"/>
        </w:rPr>
        <w:t>a osnovi pridobljenih podatkov je treba izdelati inženirsko</w:t>
      </w:r>
      <w:r w:rsidR="00A87ABF" w:rsidRPr="006F1F96">
        <w:rPr>
          <w:rFonts w:cstheme="minorHAnsi"/>
        </w:rPr>
        <w:t xml:space="preserve"> </w:t>
      </w:r>
      <w:r w:rsidR="008B335C" w:rsidRPr="006F1F96">
        <w:rPr>
          <w:rFonts w:cstheme="minorHAnsi"/>
        </w:rPr>
        <w:t xml:space="preserve">geološko karto ter predvideti način gradnje ceste in temeljenja objektov; </w:t>
      </w:r>
    </w:p>
    <w:p w14:paraId="0445C8C3" w14:textId="1FE73ED4"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lastRenderedPageBreak/>
        <w:t>E</w:t>
      </w:r>
      <w:r w:rsidR="008B335C" w:rsidRPr="006F1F96">
        <w:rPr>
          <w:rFonts w:cstheme="minorHAnsi"/>
        </w:rPr>
        <w:t xml:space="preserve">laborat za raziskovani odsek naj med drugim vsebuje inženirsko-geološko karto v merilu 1:1.000, z vzdolžnim profilom 1: 1.000/100 in ustreznim številom karakterističnih in dovolj dolgih prečnih profilov v M 1:100; </w:t>
      </w:r>
    </w:p>
    <w:p w14:paraId="04339422" w14:textId="1F77CAE4"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S</w:t>
      </w:r>
      <w:r w:rsidR="008B335C" w:rsidRPr="006F1F96">
        <w:rPr>
          <w:rFonts w:cstheme="minorHAnsi"/>
        </w:rPr>
        <w:t xml:space="preserve"> terenskimi in laboratorijskimi preiskavami je treba pridobiti rezultate o posedkih temeljnih tal pod nasipi, izračunati količine materialov, potrebnih za vgradnjo v nasipe, izračunati nosilnost temeljnih tal in podati pogoje za temeljenje objektov;  </w:t>
      </w:r>
    </w:p>
    <w:p w14:paraId="49C6896C" w14:textId="4D146D0E"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I</w:t>
      </w:r>
      <w:r w:rsidR="008B335C" w:rsidRPr="006F1F96">
        <w:rPr>
          <w:rFonts w:cstheme="minorHAnsi"/>
        </w:rPr>
        <w:t xml:space="preserve">zvajalec naloge mora koordinirati delo s svojimi podizvajalci, projektantom DGD/PZI projektne dokumentacije in naročnikom; </w:t>
      </w:r>
    </w:p>
    <w:p w14:paraId="6092C4BE" w14:textId="176B2DF9"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Z</w:t>
      </w:r>
      <w:r w:rsidR="008B335C" w:rsidRPr="006F1F96">
        <w:rPr>
          <w:rFonts w:cstheme="minorHAnsi"/>
        </w:rPr>
        <w:t xml:space="preserve">agotoviti je treba sodelovanje na koordinacijskih sestankih pri naročniku; </w:t>
      </w:r>
    </w:p>
    <w:p w14:paraId="7992A0B6" w14:textId="038E1C10" w:rsidR="008B335C" w:rsidRPr="006F1F96" w:rsidRDefault="00B938B1" w:rsidP="008F6FFC">
      <w:pPr>
        <w:pStyle w:val="Odstavekseznama"/>
        <w:numPr>
          <w:ilvl w:val="0"/>
          <w:numId w:val="26"/>
        </w:numPr>
        <w:spacing w:after="120" w:line="276" w:lineRule="auto"/>
        <w:ind w:left="567" w:right="0" w:hanging="425"/>
        <w:rPr>
          <w:rFonts w:cstheme="minorHAnsi"/>
        </w:rPr>
      </w:pPr>
      <w:r w:rsidRPr="006F1F96">
        <w:rPr>
          <w:rFonts w:cstheme="minorHAnsi"/>
        </w:rPr>
        <w:t>O</w:t>
      </w:r>
      <w:r w:rsidR="008B335C" w:rsidRPr="006F1F96">
        <w:rPr>
          <w:rFonts w:cstheme="minorHAnsi"/>
        </w:rPr>
        <w:t xml:space="preserve">dpraviti vse napake in pomanjkljivosti v končnem poročilu ter smiselno upoštevati vse usmeritve naročnika dane v fazi izdelave podlag. </w:t>
      </w:r>
    </w:p>
    <w:p w14:paraId="092C5158" w14:textId="7BDD3C36" w:rsidR="008B335C" w:rsidRPr="006F1F96" w:rsidRDefault="008B335C" w:rsidP="008F6FFC">
      <w:pPr>
        <w:spacing w:after="120" w:line="276" w:lineRule="auto"/>
        <w:ind w:left="0" w:right="0"/>
        <w:rPr>
          <w:rFonts w:cstheme="minorHAnsi"/>
        </w:rPr>
      </w:pPr>
      <w:r w:rsidRPr="006F1F96">
        <w:rPr>
          <w:rFonts w:cstheme="minorHAnsi"/>
        </w:rPr>
        <w:t>Opisano mora biti zbrano v geološko</w:t>
      </w:r>
      <w:r w:rsidR="00A87ABF" w:rsidRPr="006F1F96">
        <w:rPr>
          <w:rFonts w:cstheme="minorHAnsi"/>
        </w:rPr>
        <w:t xml:space="preserve"> </w:t>
      </w:r>
      <w:r w:rsidRPr="006F1F96">
        <w:rPr>
          <w:rFonts w:cstheme="minorHAnsi"/>
        </w:rPr>
        <w:t xml:space="preserve">geomehanskem elaboratu o sestavi tal in načinu gradnje na nivoju PZI.  </w:t>
      </w:r>
    </w:p>
    <w:p w14:paraId="04394DC0" w14:textId="77777777" w:rsidR="008B335C" w:rsidRPr="006F1F96" w:rsidRDefault="008B335C" w:rsidP="008F6FFC">
      <w:pPr>
        <w:spacing w:after="0" w:line="276" w:lineRule="auto"/>
        <w:ind w:left="0" w:right="0"/>
        <w:rPr>
          <w:rFonts w:cstheme="minorHAnsi"/>
        </w:rPr>
      </w:pPr>
      <w:r w:rsidRPr="006F1F96">
        <w:rPr>
          <w:rFonts w:cstheme="minorHAnsi"/>
        </w:rPr>
        <w:t xml:space="preserve">Elaborat mora vsebovati: </w:t>
      </w:r>
    </w:p>
    <w:p w14:paraId="25687BBE" w14:textId="601DF640" w:rsidR="008B335C" w:rsidRPr="006F1F96" w:rsidRDefault="008B335C" w:rsidP="008F6FFC">
      <w:pPr>
        <w:pStyle w:val="Odstavekseznama"/>
        <w:numPr>
          <w:ilvl w:val="0"/>
          <w:numId w:val="26"/>
        </w:numPr>
        <w:spacing w:after="120" w:line="276" w:lineRule="auto"/>
        <w:ind w:left="567" w:right="0" w:hanging="425"/>
        <w:rPr>
          <w:rFonts w:cstheme="minorHAnsi"/>
        </w:rPr>
      </w:pPr>
      <w:r w:rsidRPr="006F1F96">
        <w:rPr>
          <w:rFonts w:cstheme="minorHAnsi"/>
        </w:rPr>
        <w:t>Geološko</w:t>
      </w:r>
      <w:r w:rsidR="00A87ABF" w:rsidRPr="006F1F96">
        <w:rPr>
          <w:rFonts w:cstheme="minorHAnsi"/>
        </w:rPr>
        <w:t xml:space="preserve"> g</w:t>
      </w:r>
      <w:r w:rsidRPr="006F1F96">
        <w:rPr>
          <w:rFonts w:cstheme="minorHAnsi"/>
        </w:rPr>
        <w:t xml:space="preserve">eomehansko poročilo o rezultatih preiskav in lastnostih temeljnih tal; </w:t>
      </w:r>
    </w:p>
    <w:p w14:paraId="345FFC52" w14:textId="77777777" w:rsidR="008B335C" w:rsidRPr="006F1F96" w:rsidRDefault="008B335C" w:rsidP="008F6FFC">
      <w:pPr>
        <w:pStyle w:val="Odstavekseznama"/>
        <w:numPr>
          <w:ilvl w:val="0"/>
          <w:numId w:val="26"/>
        </w:numPr>
        <w:spacing w:after="120" w:line="276" w:lineRule="auto"/>
        <w:ind w:left="567" w:right="0" w:hanging="425"/>
        <w:rPr>
          <w:rFonts w:cstheme="minorHAnsi"/>
        </w:rPr>
      </w:pPr>
      <w:proofErr w:type="spellStart"/>
      <w:r w:rsidRPr="006F1F96">
        <w:rPr>
          <w:rFonts w:cstheme="minorHAnsi"/>
        </w:rPr>
        <w:t>Geotehnično</w:t>
      </w:r>
      <w:proofErr w:type="spellEnd"/>
      <w:r w:rsidRPr="006F1F96">
        <w:rPr>
          <w:rFonts w:cstheme="minorHAnsi"/>
        </w:rPr>
        <w:t xml:space="preserve"> poročilo; </w:t>
      </w:r>
    </w:p>
    <w:p w14:paraId="2D8E45D2" w14:textId="51EA58EB" w:rsidR="009F6361" w:rsidRPr="006F1F96" w:rsidRDefault="008B335C" w:rsidP="008F6FFC">
      <w:pPr>
        <w:spacing w:after="120" w:line="276" w:lineRule="auto"/>
        <w:ind w:left="0" w:right="0"/>
        <w:rPr>
          <w:rFonts w:cstheme="minorHAnsi"/>
        </w:rPr>
      </w:pPr>
      <w:r w:rsidRPr="006F1F96">
        <w:rPr>
          <w:rFonts w:cstheme="minorHAnsi"/>
        </w:rPr>
        <w:t xml:space="preserve">Elaborata morata vsebovati tudi rezultate inženirsko geoloških in </w:t>
      </w:r>
      <w:proofErr w:type="spellStart"/>
      <w:r w:rsidRPr="006F1F96">
        <w:rPr>
          <w:rFonts w:cstheme="minorHAnsi"/>
        </w:rPr>
        <w:t>geotehni</w:t>
      </w:r>
      <w:r w:rsidR="00A87ABF" w:rsidRPr="006F1F96">
        <w:rPr>
          <w:rFonts w:cstheme="minorHAnsi"/>
        </w:rPr>
        <w:t>čn</w:t>
      </w:r>
      <w:r w:rsidRPr="006F1F96">
        <w:rPr>
          <w:rFonts w:cstheme="minorHAnsi"/>
        </w:rPr>
        <w:t>ih</w:t>
      </w:r>
      <w:proofErr w:type="spellEnd"/>
      <w:r w:rsidRPr="006F1F96">
        <w:rPr>
          <w:rFonts w:cstheme="minorHAnsi"/>
        </w:rPr>
        <w:t xml:space="preserve"> raziskav ter oceno hidrogeoloških razmer v vplivnem območju načrtovanih</w:t>
      </w:r>
      <w:r w:rsidR="00B938B1" w:rsidRPr="006F1F96">
        <w:rPr>
          <w:rFonts w:cstheme="minorHAnsi"/>
        </w:rPr>
        <w:t xml:space="preserve"> gradenj.</w:t>
      </w:r>
    </w:p>
    <w:p w14:paraId="4F1362F5" w14:textId="77777777" w:rsidR="00D86A2C" w:rsidRPr="006F1F96" w:rsidRDefault="00D86A2C" w:rsidP="008F6FFC">
      <w:pPr>
        <w:spacing w:after="8" w:line="276" w:lineRule="auto"/>
        <w:ind w:left="0" w:right="0" w:firstLine="0"/>
      </w:pPr>
    </w:p>
    <w:p w14:paraId="4619642D" w14:textId="3F1A8AF1" w:rsidR="009F6361" w:rsidRPr="006F1F96" w:rsidRDefault="00D01B2B" w:rsidP="008F6FFC">
      <w:pPr>
        <w:pStyle w:val="Naslov2"/>
        <w:tabs>
          <w:tab w:val="center" w:pos="1239"/>
        </w:tabs>
        <w:spacing w:line="276" w:lineRule="auto"/>
        <w:ind w:left="0" w:firstLine="0"/>
        <w:jc w:val="both"/>
      </w:pPr>
      <w:r w:rsidRPr="006F1F96">
        <w:t>6.</w:t>
      </w:r>
      <w:r w:rsidRPr="006F1F96">
        <w:rPr>
          <w:rFonts w:ascii="Arial" w:eastAsia="Arial" w:hAnsi="Arial" w:cs="Arial"/>
        </w:rPr>
        <w:t xml:space="preserve"> </w:t>
      </w:r>
      <w:r w:rsidRPr="006F1F96">
        <w:t>SPLOŠNA NAČELA</w:t>
      </w:r>
    </w:p>
    <w:p w14:paraId="38C02A10" w14:textId="77777777" w:rsidR="00B56D47" w:rsidRPr="006F1F96" w:rsidRDefault="00B56D47" w:rsidP="008F6FFC">
      <w:pPr>
        <w:spacing w:line="276" w:lineRule="auto"/>
      </w:pPr>
    </w:p>
    <w:p w14:paraId="2C7F93F7" w14:textId="77777777" w:rsidR="00151F09" w:rsidRPr="006F1F96" w:rsidRDefault="00151F09" w:rsidP="008F6FFC">
      <w:pPr>
        <w:spacing w:after="120" w:line="276" w:lineRule="auto"/>
        <w:ind w:left="0" w:right="0"/>
        <w:rPr>
          <w:rFonts w:cstheme="minorHAnsi"/>
        </w:rPr>
      </w:pPr>
      <w:r w:rsidRPr="006F1F96">
        <w:rPr>
          <w:rFonts w:cstheme="minorHAnsi"/>
        </w:rPr>
        <w:t>Vsi stroški povezani s pridobivanjem soglasij lastnikov zemljišč, na katerih se bodo izvajale raziskave (kot npr. stroški odškodnin za poseg na nepremičnini, stroški vzpostavitve v prvotno stanje, ipd.) bremenijo izvajalca in morajo biti vključeni v enotnih cenah specifikacije ponudbe.</w:t>
      </w:r>
    </w:p>
    <w:p w14:paraId="355C28B2" w14:textId="77777777" w:rsidR="00151F09" w:rsidRPr="006F1F96" w:rsidRDefault="00151F09" w:rsidP="008F6FFC">
      <w:pPr>
        <w:spacing w:after="120" w:line="276" w:lineRule="auto"/>
        <w:ind w:left="0" w:right="0"/>
        <w:rPr>
          <w:rFonts w:cstheme="minorHAnsi"/>
        </w:rPr>
      </w:pPr>
      <w:r w:rsidRPr="006F1F96">
        <w:rPr>
          <w:rFonts w:cstheme="minorHAnsi"/>
        </w:rPr>
        <w:t xml:space="preserve">Izvajalec nadalje izključno sam in v celoti jamči in prevzema odgovornost za morebitno nastalo škodo na ljudeh ali premoženju, ki je posledica njegovega nestrokovnega ali malomarnega dejanja ali opustitve. Vse stroške, ki bi nastali iz tega naslova, nosi izbrani izvajalec sam. </w:t>
      </w:r>
    </w:p>
    <w:p w14:paraId="2B9216D2" w14:textId="77777777" w:rsidR="00151F09" w:rsidRPr="006F1F96" w:rsidRDefault="00151F09" w:rsidP="008F6FFC">
      <w:pPr>
        <w:spacing w:after="120" w:line="276" w:lineRule="auto"/>
        <w:ind w:left="0" w:right="0"/>
        <w:rPr>
          <w:rFonts w:cstheme="minorHAnsi"/>
        </w:rPr>
      </w:pPr>
      <w:r w:rsidRPr="006F1F96">
        <w:rPr>
          <w:rFonts w:cstheme="minorHAnsi"/>
        </w:rPr>
        <w:t xml:space="preserve">Spremembo posameznih lokacij </w:t>
      </w:r>
      <w:proofErr w:type="spellStart"/>
      <w:r w:rsidRPr="006F1F96">
        <w:rPr>
          <w:rFonts w:cstheme="minorHAnsi"/>
        </w:rPr>
        <w:t>geotehničnih</w:t>
      </w:r>
      <w:proofErr w:type="spellEnd"/>
      <w:r w:rsidRPr="006F1F96">
        <w:rPr>
          <w:rFonts w:cstheme="minorHAnsi"/>
        </w:rPr>
        <w:t xml:space="preserve"> terenskih preiskav v času izvajanja del na terenu glede na prvotni program preiskav (kot npr. nesoglasje lastnika zemljišča ali nedostopnost do lokacije,…) mora ponudnik preiskav vključiti v ponudbeno ceno. Naročnik po uvedbi v delo ne bo priznal nobenih dodatnih stroškov, ki bi jih izvajalec geoloških in </w:t>
      </w:r>
      <w:proofErr w:type="spellStart"/>
      <w:r w:rsidRPr="006F1F96">
        <w:rPr>
          <w:rFonts w:cstheme="minorHAnsi"/>
        </w:rPr>
        <w:t>geotehničnih</w:t>
      </w:r>
      <w:proofErr w:type="spellEnd"/>
      <w:r w:rsidRPr="006F1F96">
        <w:rPr>
          <w:rFonts w:cstheme="minorHAnsi"/>
        </w:rPr>
        <w:t xml:space="preserve"> del uveljavljal zaradi spremembe lokacije katerekoli preiskave. V ponudbeni ceni morajo biti upoštevane tudi morebitne prometne zapore, potrebne za izvedbo </w:t>
      </w:r>
      <w:proofErr w:type="spellStart"/>
      <w:r w:rsidRPr="006F1F96">
        <w:rPr>
          <w:rFonts w:cstheme="minorHAnsi"/>
        </w:rPr>
        <w:t>geotehničnih</w:t>
      </w:r>
      <w:proofErr w:type="spellEnd"/>
      <w:r w:rsidRPr="006F1F96">
        <w:rPr>
          <w:rFonts w:cstheme="minorHAnsi"/>
        </w:rPr>
        <w:t xml:space="preserve"> preiskav.</w:t>
      </w:r>
    </w:p>
    <w:p w14:paraId="108D8B7E" w14:textId="0C06C975" w:rsidR="00151F09" w:rsidRPr="006F1F96" w:rsidRDefault="00151F09" w:rsidP="008F6FFC">
      <w:pPr>
        <w:spacing w:after="120" w:line="276" w:lineRule="auto"/>
        <w:ind w:left="0" w:right="0" w:firstLine="0"/>
        <w:rPr>
          <w:rFonts w:cstheme="minorHAnsi"/>
        </w:rPr>
      </w:pPr>
      <w:r w:rsidRPr="006F1F96">
        <w:rPr>
          <w:rFonts w:cstheme="minorHAnsi"/>
        </w:rPr>
        <w:t xml:space="preserve">Pooblaščeni inženir geotehnike z </w:t>
      </w:r>
      <w:r w:rsidR="00A87ABF" w:rsidRPr="006F1F96">
        <w:rPr>
          <w:rFonts w:cstheme="minorHAnsi"/>
        </w:rPr>
        <w:t>i</w:t>
      </w:r>
      <w:r w:rsidRPr="006F1F96">
        <w:rPr>
          <w:rFonts w:cstheme="minorHAnsi"/>
        </w:rPr>
        <w:t>zjavo potrdi, da je bila izvedena zadostna količina in obseg raziskav za strokovno korektno in celostno izdelavo projektne dokumentacije za izvedbo gradnje. Geološko</w:t>
      </w:r>
      <w:r w:rsidR="00A87ABF" w:rsidRPr="006F1F96">
        <w:rPr>
          <w:rFonts w:cstheme="minorHAnsi"/>
        </w:rPr>
        <w:t xml:space="preserve"> </w:t>
      </w:r>
      <w:r w:rsidRPr="006F1F96">
        <w:rPr>
          <w:rFonts w:cstheme="minorHAnsi"/>
        </w:rPr>
        <w:t xml:space="preserve"> geomehanski elaborat s prilogami bo recenziran.</w:t>
      </w:r>
    </w:p>
    <w:p w14:paraId="582F9B47" w14:textId="77777777" w:rsidR="00151F09" w:rsidRPr="006F1F96" w:rsidRDefault="00151F09" w:rsidP="008F6FFC">
      <w:pPr>
        <w:spacing w:after="0" w:line="276" w:lineRule="auto"/>
        <w:ind w:left="0" w:right="0" w:firstLine="0"/>
        <w:rPr>
          <w:rFonts w:cstheme="minorHAnsi"/>
        </w:rPr>
      </w:pPr>
    </w:p>
    <w:p w14:paraId="3564C943" w14:textId="7851254D" w:rsidR="00151F09" w:rsidRPr="006F1F96" w:rsidRDefault="00CE7E80" w:rsidP="008F6FFC">
      <w:pPr>
        <w:pStyle w:val="Naslov2"/>
        <w:spacing w:line="276" w:lineRule="auto"/>
      </w:pPr>
      <w:r w:rsidRPr="006F1F96">
        <w:t xml:space="preserve">7. </w:t>
      </w:r>
      <w:r w:rsidR="00151F09" w:rsidRPr="006F1F96">
        <w:t>ROK IZVEDBE DEL</w:t>
      </w:r>
    </w:p>
    <w:p w14:paraId="5C10EE70" w14:textId="77777777" w:rsidR="00B56D47" w:rsidRPr="006F1F96" w:rsidRDefault="00B56D47" w:rsidP="008F6FFC">
      <w:pPr>
        <w:spacing w:line="276" w:lineRule="auto"/>
      </w:pPr>
    </w:p>
    <w:p w14:paraId="218A34FE" w14:textId="193FB915" w:rsidR="00151F09" w:rsidRPr="006F1F96" w:rsidRDefault="00151F09" w:rsidP="008F6FFC">
      <w:pPr>
        <w:spacing w:after="120" w:line="276" w:lineRule="auto"/>
        <w:ind w:left="0" w:right="0"/>
        <w:rPr>
          <w:rFonts w:cstheme="minorHAnsi"/>
        </w:rPr>
      </w:pPr>
      <w:r w:rsidRPr="006F1F96">
        <w:rPr>
          <w:rFonts w:cstheme="minorHAnsi"/>
        </w:rPr>
        <w:lastRenderedPageBreak/>
        <w:t xml:space="preserve">Rok za izvedbo vseh predvidenih raziskovalnih del in izdelavo </w:t>
      </w:r>
      <w:proofErr w:type="spellStart"/>
      <w:r w:rsidRPr="006F1F96">
        <w:rPr>
          <w:rFonts w:cstheme="minorHAnsi"/>
        </w:rPr>
        <w:t>geotehnične</w:t>
      </w:r>
      <w:proofErr w:type="spellEnd"/>
      <w:r w:rsidRPr="006F1F96">
        <w:rPr>
          <w:rFonts w:cstheme="minorHAnsi"/>
        </w:rPr>
        <w:t xml:space="preserve"> projektne dokumentacije za fazo </w:t>
      </w:r>
      <w:r w:rsidR="00A87ABF" w:rsidRPr="006F1F96">
        <w:rPr>
          <w:rFonts w:cstheme="minorHAnsi"/>
        </w:rPr>
        <w:t>D</w:t>
      </w:r>
      <w:r w:rsidRPr="006F1F96">
        <w:rPr>
          <w:rFonts w:cstheme="minorHAnsi"/>
        </w:rPr>
        <w:t>GD</w:t>
      </w:r>
      <w:r w:rsidR="00A87ABF" w:rsidRPr="006F1F96">
        <w:rPr>
          <w:rFonts w:cstheme="minorHAnsi"/>
        </w:rPr>
        <w:t>/</w:t>
      </w:r>
      <w:r w:rsidRPr="006F1F96">
        <w:rPr>
          <w:rFonts w:cstheme="minorHAnsi"/>
        </w:rPr>
        <w:t xml:space="preserve">PZI mora biti usklajen s terminskim planom projektanta za izdelavo </w:t>
      </w:r>
      <w:r w:rsidR="00A87ABF" w:rsidRPr="006F1F96">
        <w:rPr>
          <w:rFonts w:cstheme="minorHAnsi"/>
        </w:rPr>
        <w:t>D</w:t>
      </w:r>
      <w:r w:rsidRPr="006F1F96">
        <w:rPr>
          <w:rFonts w:cstheme="minorHAnsi"/>
        </w:rPr>
        <w:t>GD</w:t>
      </w:r>
      <w:r w:rsidR="00A87ABF" w:rsidRPr="006F1F96">
        <w:rPr>
          <w:rFonts w:cstheme="minorHAnsi"/>
        </w:rPr>
        <w:t>/</w:t>
      </w:r>
      <w:r w:rsidRPr="006F1F96">
        <w:rPr>
          <w:rFonts w:cstheme="minorHAnsi"/>
        </w:rPr>
        <w:t xml:space="preserve">PZI </w:t>
      </w:r>
      <w:r w:rsidR="00A87ABF" w:rsidRPr="006F1F96">
        <w:rPr>
          <w:rFonts w:cstheme="minorHAnsi"/>
        </w:rPr>
        <w:t>za ureditev varnih in varovanih parkirišč na lokacijah počivališč</w:t>
      </w:r>
      <w:r w:rsidR="005D2467" w:rsidRPr="006F1F96">
        <w:rPr>
          <w:rFonts w:cstheme="minorHAnsi"/>
        </w:rPr>
        <w:t>a</w:t>
      </w:r>
      <w:r w:rsidR="00A87ABF" w:rsidRPr="006F1F96">
        <w:rPr>
          <w:rFonts w:cstheme="minorHAnsi"/>
        </w:rPr>
        <w:t xml:space="preserve"> Lom</w:t>
      </w:r>
      <w:r w:rsidR="005D2467" w:rsidRPr="006F1F96">
        <w:rPr>
          <w:rFonts w:cstheme="minorHAnsi"/>
        </w:rPr>
        <w:t xml:space="preserve"> vzhod in zahod.</w:t>
      </w:r>
    </w:p>
    <w:p w14:paraId="37B61BC3" w14:textId="77777777" w:rsidR="00C451A8" w:rsidRPr="006F1F96" w:rsidRDefault="00C451A8" w:rsidP="008F6FFC">
      <w:pPr>
        <w:spacing w:after="0" w:line="276" w:lineRule="auto"/>
        <w:ind w:left="0" w:right="0"/>
        <w:rPr>
          <w:rFonts w:cstheme="minorHAnsi"/>
        </w:rPr>
      </w:pPr>
    </w:p>
    <w:p w14:paraId="4E1FB1A4" w14:textId="10981515" w:rsidR="00151F09" w:rsidRPr="006F1F96" w:rsidRDefault="00CE7E80" w:rsidP="008F6FFC">
      <w:pPr>
        <w:pStyle w:val="Naslov2"/>
        <w:spacing w:line="276" w:lineRule="auto"/>
      </w:pPr>
      <w:r w:rsidRPr="006F1F96">
        <w:t xml:space="preserve">8. </w:t>
      </w:r>
      <w:r w:rsidR="00151F09" w:rsidRPr="006F1F96">
        <w:t>PONUDBA</w:t>
      </w:r>
    </w:p>
    <w:p w14:paraId="356D8AAA" w14:textId="77777777" w:rsidR="00B56D47" w:rsidRPr="006F1F96" w:rsidRDefault="00B56D47" w:rsidP="008F6FFC">
      <w:pPr>
        <w:spacing w:line="276" w:lineRule="auto"/>
      </w:pPr>
    </w:p>
    <w:p w14:paraId="30EEB15A" w14:textId="77777777" w:rsidR="00151F09" w:rsidRPr="006F1F96" w:rsidRDefault="00151F09" w:rsidP="008F6FFC">
      <w:pPr>
        <w:spacing w:after="120" w:line="276" w:lineRule="auto"/>
        <w:ind w:left="0" w:right="0"/>
        <w:rPr>
          <w:rFonts w:cstheme="minorHAnsi"/>
        </w:rPr>
      </w:pPr>
      <w:r w:rsidRPr="006F1F96">
        <w:rPr>
          <w:rFonts w:cstheme="minorHAnsi"/>
        </w:rPr>
        <w:t>Ponudnik mora v svoji ponudbi med ostalim priložiti opis poteka raziskav in terminski plan.</w:t>
      </w:r>
    </w:p>
    <w:p w14:paraId="505A6CD4" w14:textId="2512BEF6" w:rsidR="009F6361" w:rsidRPr="006F1F96" w:rsidRDefault="00D01B2B" w:rsidP="008F6FFC">
      <w:pPr>
        <w:spacing w:after="0" w:line="276" w:lineRule="auto"/>
        <w:ind w:left="0" w:right="0" w:firstLine="0"/>
      </w:pPr>
      <w:r w:rsidRPr="006F1F96">
        <w:t xml:space="preserve"> </w:t>
      </w:r>
    </w:p>
    <w:p w14:paraId="380DDE3A" w14:textId="33903F8F" w:rsidR="009F6361" w:rsidRPr="006F1F96" w:rsidRDefault="00D01B2B" w:rsidP="008F6FFC">
      <w:pPr>
        <w:pStyle w:val="Naslov2"/>
        <w:spacing w:line="276" w:lineRule="auto"/>
        <w:ind w:left="0"/>
        <w:jc w:val="both"/>
      </w:pPr>
      <w:r w:rsidRPr="006F1F96">
        <w:t>PRILOGA A</w:t>
      </w:r>
    </w:p>
    <w:p w14:paraId="3FE318A8" w14:textId="77777777" w:rsidR="00203B61" w:rsidRPr="006F1F96" w:rsidRDefault="00203B61" w:rsidP="008F6FFC">
      <w:pPr>
        <w:spacing w:after="0" w:line="276" w:lineRule="auto"/>
      </w:pPr>
    </w:p>
    <w:p w14:paraId="38A06947" w14:textId="7E7BF64C" w:rsidR="00151F09" w:rsidRPr="006F1F96" w:rsidRDefault="00151F09" w:rsidP="008F6FFC">
      <w:pPr>
        <w:spacing w:after="120" w:line="276" w:lineRule="auto"/>
        <w:ind w:left="0" w:right="0"/>
        <w:jc w:val="center"/>
        <w:rPr>
          <w:rFonts w:cstheme="minorHAnsi"/>
          <w:b/>
        </w:rPr>
      </w:pPr>
      <w:r w:rsidRPr="006F1F96">
        <w:rPr>
          <w:rFonts w:cstheme="minorHAnsi"/>
          <w:b/>
        </w:rPr>
        <w:t>Geološko</w:t>
      </w:r>
      <w:r w:rsidR="00A87ABF" w:rsidRPr="006F1F96">
        <w:rPr>
          <w:rFonts w:cstheme="minorHAnsi"/>
          <w:b/>
        </w:rPr>
        <w:t xml:space="preserve"> </w:t>
      </w:r>
      <w:proofErr w:type="spellStart"/>
      <w:r w:rsidRPr="006F1F96">
        <w:rPr>
          <w:rFonts w:cstheme="minorHAnsi"/>
          <w:b/>
        </w:rPr>
        <w:t>geo</w:t>
      </w:r>
      <w:r w:rsidR="004E6127" w:rsidRPr="006F1F96">
        <w:rPr>
          <w:rFonts w:cstheme="minorHAnsi"/>
          <w:b/>
        </w:rPr>
        <w:t>tehnični</w:t>
      </w:r>
      <w:proofErr w:type="spellEnd"/>
      <w:r w:rsidRPr="006F1F96">
        <w:rPr>
          <w:rFonts w:cstheme="minorHAnsi"/>
          <w:b/>
        </w:rPr>
        <w:t xml:space="preserve"> elaborat o sestavi tal in pogojih gradnje trase ter temeljenja objektov </w:t>
      </w:r>
      <w:r w:rsidR="00A625FE" w:rsidRPr="006F1F96">
        <w:rPr>
          <w:rFonts w:cstheme="minorHAnsi"/>
          <w:b/>
        </w:rPr>
        <w:t xml:space="preserve">za </w:t>
      </w:r>
      <w:bookmarkStart w:id="7" w:name="_Hlk224567108"/>
      <w:r w:rsidR="00A625FE" w:rsidRPr="006F1F96">
        <w:rPr>
          <w:rFonts w:cstheme="minorHAnsi"/>
          <w:b/>
        </w:rPr>
        <w:t>ureditev varnih in varovanih parkirišč na lokacij</w:t>
      </w:r>
      <w:r w:rsidR="005D2467" w:rsidRPr="006F1F96">
        <w:rPr>
          <w:rFonts w:cstheme="minorHAnsi"/>
          <w:b/>
        </w:rPr>
        <w:t>i</w:t>
      </w:r>
      <w:r w:rsidR="00A625FE" w:rsidRPr="006F1F96">
        <w:rPr>
          <w:rFonts w:cstheme="minorHAnsi"/>
          <w:b/>
        </w:rPr>
        <w:t xml:space="preserve"> počivališč</w:t>
      </w:r>
      <w:r w:rsidR="005D2467" w:rsidRPr="006F1F96">
        <w:rPr>
          <w:rFonts w:cstheme="minorHAnsi"/>
          <w:b/>
        </w:rPr>
        <w:t>a</w:t>
      </w:r>
      <w:r w:rsidR="00A625FE" w:rsidRPr="006F1F96">
        <w:rPr>
          <w:rFonts w:cstheme="minorHAnsi"/>
          <w:b/>
        </w:rPr>
        <w:t xml:space="preserve"> </w:t>
      </w:r>
      <w:bookmarkEnd w:id="7"/>
      <w:r w:rsidR="005D2467" w:rsidRPr="006F1F96">
        <w:rPr>
          <w:rFonts w:cstheme="minorHAnsi"/>
          <w:b/>
        </w:rPr>
        <w:t>Lom</w:t>
      </w:r>
      <w:r w:rsidR="00B91913" w:rsidRPr="006F1F96">
        <w:t xml:space="preserve"> </w:t>
      </w:r>
      <w:r w:rsidR="00B91913" w:rsidRPr="006F1F96">
        <w:rPr>
          <w:rFonts w:cstheme="minorHAnsi"/>
          <w:b/>
        </w:rPr>
        <w:t>vzhod in zahod</w:t>
      </w:r>
    </w:p>
    <w:p w14:paraId="7CF38B40" w14:textId="77777777" w:rsidR="00151F09" w:rsidRPr="006F1F96" w:rsidRDefault="00151F09" w:rsidP="008F6FFC">
      <w:pPr>
        <w:spacing w:after="120" w:line="276" w:lineRule="auto"/>
        <w:ind w:left="0" w:right="0"/>
        <w:rPr>
          <w:rFonts w:cstheme="minorHAnsi"/>
          <w:b/>
        </w:rPr>
      </w:pPr>
    </w:p>
    <w:p w14:paraId="26321AE0" w14:textId="77777777" w:rsidR="00151F09" w:rsidRPr="006F1F96" w:rsidRDefault="00151F09" w:rsidP="008F6FFC">
      <w:pPr>
        <w:spacing w:after="120" w:line="276" w:lineRule="auto"/>
        <w:ind w:left="0" w:right="0"/>
        <w:rPr>
          <w:rFonts w:cstheme="minorHAnsi"/>
          <w:b/>
        </w:rPr>
      </w:pPr>
      <w:r w:rsidRPr="006F1F96">
        <w:rPr>
          <w:rFonts w:cstheme="minorHAnsi"/>
          <w:b/>
        </w:rPr>
        <w:t>SPLOŠNI DEL</w:t>
      </w:r>
    </w:p>
    <w:p w14:paraId="6B3DCA54"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Naslovna stran </w:t>
      </w:r>
    </w:p>
    <w:p w14:paraId="3C87F93E"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Vsebinski list in priloge </w:t>
      </w:r>
    </w:p>
    <w:p w14:paraId="47719BC3"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Potrdila, odločbe in izjave </w:t>
      </w:r>
    </w:p>
    <w:p w14:paraId="6C715251"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Seznam avtorjev elaborata </w:t>
      </w:r>
    </w:p>
    <w:p w14:paraId="526FDC65"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Izjava o upoštevanju tehničnih predpisov in standardov </w:t>
      </w:r>
    </w:p>
    <w:p w14:paraId="2866E8FB"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Izjava o usklajenosti projektne dokumentacije, ki se navezuje na projekt </w:t>
      </w:r>
      <w:r w:rsidRPr="006F1F96">
        <w:rPr>
          <w:rFonts w:cstheme="minorHAnsi"/>
        </w:rPr>
        <w:tab/>
        <w:t xml:space="preserve"> </w:t>
      </w:r>
    </w:p>
    <w:p w14:paraId="0F04BA4E"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Potrdilo o opravljeni kontroli (recenziji) tehnične dokumentacije </w:t>
      </w:r>
    </w:p>
    <w:p w14:paraId="436C0300"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Program del </w:t>
      </w:r>
    </w:p>
    <w:p w14:paraId="21BBE77A" w14:textId="77777777"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 xml:space="preserve">Zabeležke in zapiski sestankov v času raziskav ter mnenja in soglasja </w:t>
      </w:r>
    </w:p>
    <w:p w14:paraId="40ABE9F1" w14:textId="55972E13" w:rsidR="00151F09" w:rsidRPr="006F1F96" w:rsidRDefault="00151F09" w:rsidP="008F6FFC">
      <w:pPr>
        <w:pStyle w:val="Odstavekseznama"/>
        <w:numPr>
          <w:ilvl w:val="0"/>
          <w:numId w:val="28"/>
        </w:numPr>
        <w:spacing w:after="120" w:line="276" w:lineRule="auto"/>
        <w:ind w:left="567" w:right="0" w:hanging="425"/>
        <w:rPr>
          <w:rFonts w:cstheme="minorHAnsi"/>
        </w:rPr>
      </w:pPr>
      <w:r w:rsidRPr="006F1F96">
        <w:rPr>
          <w:rFonts w:cstheme="minorHAnsi"/>
        </w:rPr>
        <w:t>Dodatne ekspertize in analize (Poročila recenzentov, zabeležke recenzijske razprave, poročilo o</w:t>
      </w:r>
      <w:r w:rsidR="00A625FE" w:rsidRPr="006F1F96">
        <w:rPr>
          <w:rFonts w:cstheme="minorHAnsi"/>
        </w:rPr>
        <w:t xml:space="preserve"> </w:t>
      </w:r>
      <w:r w:rsidRPr="006F1F96">
        <w:rPr>
          <w:rFonts w:cstheme="minorHAnsi"/>
        </w:rPr>
        <w:t xml:space="preserve">dopolnitvi dokumentacije po recenziji) </w:t>
      </w:r>
    </w:p>
    <w:p w14:paraId="1E3AAC5A" w14:textId="77777777" w:rsidR="00151F09" w:rsidRPr="006F1F96" w:rsidRDefault="00151F09" w:rsidP="008F6FFC">
      <w:pPr>
        <w:spacing w:after="120" w:line="276" w:lineRule="auto"/>
        <w:ind w:left="0" w:right="0"/>
        <w:rPr>
          <w:rFonts w:cstheme="minorHAnsi"/>
        </w:rPr>
      </w:pPr>
      <w:r w:rsidRPr="006F1F96">
        <w:rPr>
          <w:rFonts w:cstheme="minorHAnsi"/>
          <w:b/>
        </w:rPr>
        <w:t xml:space="preserve"> </w:t>
      </w:r>
      <w:r w:rsidRPr="006F1F96">
        <w:rPr>
          <w:rFonts w:cstheme="minorHAnsi"/>
          <w:b/>
        </w:rPr>
        <w:tab/>
        <w:t xml:space="preserve"> </w:t>
      </w:r>
    </w:p>
    <w:p w14:paraId="4BF2BE74" w14:textId="166BE264" w:rsidR="00151F09" w:rsidRPr="006F1F96" w:rsidRDefault="00151F09" w:rsidP="008F6FFC">
      <w:pPr>
        <w:spacing w:after="120" w:line="276" w:lineRule="auto"/>
        <w:ind w:left="0" w:right="0"/>
        <w:rPr>
          <w:rFonts w:cstheme="minorHAnsi"/>
          <w:b/>
        </w:rPr>
      </w:pPr>
      <w:r w:rsidRPr="006F1F96">
        <w:rPr>
          <w:rFonts w:cstheme="minorHAnsi"/>
          <w:b/>
        </w:rPr>
        <w:t xml:space="preserve">1. del </w:t>
      </w:r>
      <w:r w:rsidRPr="006F1F96">
        <w:rPr>
          <w:rFonts w:cstheme="minorHAnsi"/>
          <w:b/>
        </w:rPr>
        <w:tab/>
        <w:t>Geološko</w:t>
      </w:r>
      <w:r w:rsidR="00203B61" w:rsidRPr="006F1F96">
        <w:rPr>
          <w:rFonts w:cstheme="minorHAnsi"/>
          <w:b/>
        </w:rPr>
        <w:t xml:space="preserve"> </w:t>
      </w:r>
      <w:r w:rsidRPr="006F1F96">
        <w:rPr>
          <w:rFonts w:cstheme="minorHAnsi"/>
          <w:b/>
        </w:rPr>
        <w:t>geomehansko poročilo o rezultatih preiskav in lastnostih temeljnih tal</w:t>
      </w:r>
    </w:p>
    <w:p w14:paraId="3A81461A"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1 </w:t>
      </w:r>
      <w:r w:rsidRPr="006F1F96">
        <w:rPr>
          <w:rFonts w:cstheme="minorHAnsi"/>
          <w:bCs/>
        </w:rPr>
        <w:tab/>
        <w:t xml:space="preserve">UVOD </w:t>
      </w:r>
    </w:p>
    <w:p w14:paraId="0C6B24BF"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1.1 </w:t>
      </w:r>
      <w:r w:rsidRPr="006F1F96">
        <w:rPr>
          <w:rFonts w:cstheme="minorHAnsi"/>
          <w:bCs/>
        </w:rPr>
        <w:tab/>
        <w:t xml:space="preserve">Povzetek vsebine poročila </w:t>
      </w:r>
    </w:p>
    <w:p w14:paraId="056D69F0"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1.2 </w:t>
      </w:r>
      <w:r w:rsidRPr="006F1F96">
        <w:rPr>
          <w:rFonts w:cstheme="minorHAnsi"/>
          <w:bCs/>
        </w:rPr>
        <w:tab/>
        <w:t xml:space="preserve">Geografsko geomorfološki opis območja  </w:t>
      </w:r>
    </w:p>
    <w:p w14:paraId="5185D8A7"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1.3 </w:t>
      </w:r>
      <w:r w:rsidRPr="006F1F96">
        <w:rPr>
          <w:rFonts w:cstheme="minorHAnsi"/>
          <w:bCs/>
        </w:rPr>
        <w:tab/>
        <w:t xml:space="preserve">Kratek geološki in hidrogeološki opis območja </w:t>
      </w:r>
      <w:r w:rsidRPr="006F1F96">
        <w:rPr>
          <w:rFonts w:cstheme="minorHAnsi"/>
          <w:bCs/>
        </w:rPr>
        <w:tab/>
        <w:t xml:space="preserve"> </w:t>
      </w:r>
    </w:p>
    <w:p w14:paraId="16D56EEA"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1.4 </w:t>
      </w:r>
      <w:r w:rsidRPr="006F1F96">
        <w:rPr>
          <w:rFonts w:cstheme="minorHAnsi"/>
          <w:bCs/>
        </w:rPr>
        <w:tab/>
        <w:t>Pregled že opravljenih raziskav na raziskovanem območju</w:t>
      </w:r>
    </w:p>
    <w:p w14:paraId="150CBE3C" w14:textId="77777777" w:rsidR="00151F09" w:rsidRPr="006F1F96" w:rsidRDefault="00151F09" w:rsidP="008F6FFC">
      <w:pPr>
        <w:spacing w:after="0" w:line="276" w:lineRule="auto"/>
        <w:ind w:left="709" w:right="0" w:hanging="567"/>
        <w:rPr>
          <w:rFonts w:cstheme="minorHAnsi"/>
          <w:bCs/>
        </w:rPr>
      </w:pPr>
    </w:p>
    <w:p w14:paraId="24EAB241"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2 </w:t>
      </w:r>
      <w:r w:rsidRPr="006F1F96">
        <w:rPr>
          <w:rFonts w:cstheme="minorHAnsi"/>
          <w:bCs/>
        </w:rPr>
        <w:tab/>
        <w:t xml:space="preserve">TERENSKE RAZISKAVE </w:t>
      </w:r>
    </w:p>
    <w:p w14:paraId="5AC532C4"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2.1 </w:t>
      </w:r>
      <w:r w:rsidRPr="006F1F96">
        <w:rPr>
          <w:rFonts w:cstheme="minorHAnsi"/>
          <w:bCs/>
        </w:rPr>
        <w:tab/>
        <w:t xml:space="preserve">Inženirsko - geološki pregled terena </w:t>
      </w:r>
    </w:p>
    <w:p w14:paraId="5A396A29"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2.2 </w:t>
      </w:r>
      <w:r w:rsidRPr="006F1F96">
        <w:rPr>
          <w:rFonts w:cstheme="minorHAnsi"/>
          <w:bCs/>
        </w:rPr>
        <w:tab/>
        <w:t xml:space="preserve">Opis vrtalno - raziskovalnih del  </w:t>
      </w:r>
    </w:p>
    <w:p w14:paraId="67AA8261"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2.3 </w:t>
      </w:r>
      <w:r w:rsidRPr="006F1F96">
        <w:rPr>
          <w:rFonts w:cstheme="minorHAnsi"/>
          <w:bCs/>
        </w:rPr>
        <w:tab/>
      </w:r>
      <w:proofErr w:type="spellStart"/>
      <w:r w:rsidRPr="006F1F96">
        <w:rPr>
          <w:rFonts w:cstheme="minorHAnsi"/>
          <w:bCs/>
        </w:rPr>
        <w:t>Geotehnične</w:t>
      </w:r>
      <w:proofErr w:type="spellEnd"/>
      <w:r w:rsidRPr="006F1F96">
        <w:rPr>
          <w:rFonts w:cstheme="minorHAnsi"/>
          <w:bCs/>
        </w:rPr>
        <w:t xml:space="preserve"> meritve </w:t>
      </w:r>
    </w:p>
    <w:p w14:paraId="1358BB20" w14:textId="10A38871" w:rsidR="00151F09" w:rsidRPr="006F1F96" w:rsidRDefault="00151F09" w:rsidP="008F6FFC">
      <w:pPr>
        <w:spacing w:after="0" w:line="276" w:lineRule="auto"/>
        <w:ind w:left="709" w:right="0" w:hanging="567"/>
        <w:rPr>
          <w:rFonts w:cstheme="minorHAnsi"/>
          <w:bCs/>
        </w:rPr>
      </w:pPr>
      <w:r w:rsidRPr="006F1F96">
        <w:rPr>
          <w:rFonts w:cstheme="minorHAnsi"/>
          <w:bCs/>
        </w:rPr>
        <w:t xml:space="preserve">2.4 </w:t>
      </w:r>
      <w:r w:rsidRPr="006F1F96">
        <w:rPr>
          <w:rFonts w:cstheme="minorHAnsi"/>
          <w:bCs/>
        </w:rPr>
        <w:tab/>
        <w:t>Meritve v vrtinah (SPT,</w:t>
      </w:r>
      <w:r w:rsidR="00203B61" w:rsidRPr="006F1F96">
        <w:rPr>
          <w:rFonts w:cstheme="minorHAnsi"/>
          <w:bCs/>
        </w:rPr>
        <w:t xml:space="preserve"> </w:t>
      </w:r>
      <w:proofErr w:type="spellStart"/>
      <w:r w:rsidR="00203B61" w:rsidRPr="006F1F96">
        <w:rPr>
          <w:rFonts w:cstheme="minorHAnsi"/>
          <w:bCs/>
        </w:rPr>
        <w:t>presiometer</w:t>
      </w:r>
      <w:proofErr w:type="spellEnd"/>
      <w:r w:rsidR="00203B61" w:rsidRPr="006F1F96">
        <w:rPr>
          <w:rFonts w:cstheme="minorHAnsi"/>
          <w:bCs/>
        </w:rPr>
        <w:t>,</w:t>
      </w:r>
      <w:r w:rsidRPr="006F1F96">
        <w:rPr>
          <w:rFonts w:cstheme="minorHAnsi"/>
          <w:bCs/>
        </w:rPr>
        <w:t xml:space="preserve">...) </w:t>
      </w:r>
    </w:p>
    <w:p w14:paraId="4E0F8614" w14:textId="285F778E" w:rsidR="00151F09" w:rsidRPr="006F1F96" w:rsidRDefault="00151F09" w:rsidP="008F6FFC">
      <w:pPr>
        <w:spacing w:after="0" w:line="276" w:lineRule="auto"/>
        <w:ind w:left="709" w:right="0" w:hanging="567"/>
        <w:rPr>
          <w:rFonts w:cstheme="minorHAnsi"/>
          <w:bCs/>
        </w:rPr>
      </w:pPr>
      <w:r w:rsidRPr="006F1F96">
        <w:rPr>
          <w:rFonts w:cstheme="minorHAnsi"/>
          <w:bCs/>
        </w:rPr>
        <w:t xml:space="preserve">2.5 </w:t>
      </w:r>
      <w:r w:rsidRPr="006F1F96">
        <w:rPr>
          <w:rFonts w:cstheme="minorHAnsi"/>
          <w:bCs/>
        </w:rPr>
        <w:tab/>
        <w:t>Meritve na terenu (</w:t>
      </w:r>
      <w:r w:rsidR="00203B61" w:rsidRPr="006F1F96">
        <w:rPr>
          <w:rFonts w:cstheme="minorHAnsi"/>
          <w:bCs/>
        </w:rPr>
        <w:t xml:space="preserve">geodetske meritve, </w:t>
      </w:r>
      <w:r w:rsidRPr="006F1F96">
        <w:rPr>
          <w:rFonts w:cstheme="minorHAnsi"/>
          <w:bCs/>
        </w:rPr>
        <w:t>CPTU, DP ...)</w:t>
      </w:r>
    </w:p>
    <w:p w14:paraId="449783BC" w14:textId="77777777" w:rsidR="00151F09" w:rsidRPr="006F1F96" w:rsidRDefault="00151F09" w:rsidP="008F6FFC">
      <w:pPr>
        <w:spacing w:after="0" w:line="276" w:lineRule="auto"/>
        <w:ind w:left="709" w:right="0" w:hanging="567"/>
        <w:rPr>
          <w:rFonts w:cstheme="minorHAnsi"/>
          <w:bCs/>
        </w:rPr>
      </w:pPr>
    </w:p>
    <w:p w14:paraId="03A58E4E"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3 </w:t>
      </w:r>
      <w:r w:rsidRPr="006F1F96">
        <w:rPr>
          <w:rFonts w:cstheme="minorHAnsi"/>
          <w:bCs/>
        </w:rPr>
        <w:tab/>
        <w:t xml:space="preserve">INŽENIRSKO - GEOLOŠKE  RAZISKAVE </w:t>
      </w:r>
    </w:p>
    <w:p w14:paraId="0150F2FF" w14:textId="77777777" w:rsidR="00151F09" w:rsidRPr="006F1F96" w:rsidRDefault="00151F09" w:rsidP="008F6FFC">
      <w:pPr>
        <w:spacing w:after="0" w:line="276" w:lineRule="auto"/>
        <w:ind w:left="709" w:right="0" w:hanging="567"/>
        <w:rPr>
          <w:rFonts w:cstheme="minorHAnsi"/>
          <w:bCs/>
        </w:rPr>
      </w:pPr>
      <w:r w:rsidRPr="006F1F96">
        <w:rPr>
          <w:rFonts w:cstheme="minorHAnsi"/>
          <w:bCs/>
        </w:rPr>
        <w:lastRenderedPageBreak/>
        <w:t xml:space="preserve">3.1 </w:t>
      </w:r>
      <w:r w:rsidRPr="006F1F96">
        <w:rPr>
          <w:rFonts w:cstheme="minorHAnsi"/>
          <w:bCs/>
        </w:rPr>
        <w:tab/>
        <w:t xml:space="preserve">Splošne geološke značilnosti raziskovanega območja </w:t>
      </w:r>
      <w:r w:rsidRPr="006F1F96">
        <w:rPr>
          <w:rFonts w:cstheme="minorHAnsi"/>
          <w:bCs/>
        </w:rPr>
        <w:tab/>
        <w:t xml:space="preserve"> </w:t>
      </w:r>
    </w:p>
    <w:p w14:paraId="1986DE01"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3.2 </w:t>
      </w:r>
      <w:r w:rsidRPr="006F1F96">
        <w:rPr>
          <w:rFonts w:cstheme="minorHAnsi"/>
          <w:bCs/>
        </w:rPr>
        <w:tab/>
        <w:t>Inženirsko - geološke značilnosti raziskovanega območja</w:t>
      </w:r>
    </w:p>
    <w:p w14:paraId="65FF9D23" w14:textId="77777777" w:rsidR="00151F09" w:rsidRPr="006F1F96" w:rsidRDefault="00151F09" w:rsidP="008F6FFC">
      <w:pPr>
        <w:spacing w:after="0" w:line="276" w:lineRule="auto"/>
        <w:ind w:left="709" w:right="0" w:hanging="567"/>
        <w:rPr>
          <w:rFonts w:cstheme="minorHAnsi"/>
          <w:bCs/>
        </w:rPr>
      </w:pPr>
      <w:r w:rsidRPr="006F1F96">
        <w:rPr>
          <w:rFonts w:cstheme="minorHAnsi"/>
          <w:bCs/>
        </w:rPr>
        <w:t>3.3</w:t>
      </w:r>
      <w:r w:rsidRPr="006F1F96">
        <w:rPr>
          <w:rFonts w:cstheme="minorHAnsi"/>
          <w:bCs/>
        </w:rPr>
        <w:tab/>
        <w:t>Hidrogeološke razmere</w:t>
      </w:r>
    </w:p>
    <w:p w14:paraId="1A3C25B7"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3.4 </w:t>
      </w:r>
      <w:r w:rsidRPr="006F1F96">
        <w:rPr>
          <w:rFonts w:cstheme="minorHAnsi"/>
          <w:bCs/>
        </w:rPr>
        <w:tab/>
        <w:t>Seizmičnost raziskovanega območja</w:t>
      </w:r>
    </w:p>
    <w:p w14:paraId="107F9F1F" w14:textId="77777777" w:rsidR="00151F09" w:rsidRPr="006F1F96" w:rsidRDefault="00151F09" w:rsidP="008F6FFC">
      <w:pPr>
        <w:spacing w:after="0" w:line="276" w:lineRule="auto"/>
        <w:ind w:left="709" w:right="0" w:hanging="567"/>
        <w:rPr>
          <w:rFonts w:cstheme="minorHAnsi"/>
          <w:bCs/>
        </w:rPr>
      </w:pPr>
    </w:p>
    <w:p w14:paraId="0B08203D" w14:textId="77777777" w:rsidR="00151F09" w:rsidRPr="006F1F96" w:rsidRDefault="00151F09" w:rsidP="008F6FFC">
      <w:pPr>
        <w:spacing w:after="0" w:line="276" w:lineRule="auto"/>
        <w:ind w:left="709" w:right="0" w:hanging="567"/>
        <w:rPr>
          <w:rFonts w:cstheme="minorHAnsi"/>
          <w:bCs/>
        </w:rPr>
      </w:pPr>
      <w:r w:rsidRPr="006F1F96">
        <w:rPr>
          <w:rFonts w:cstheme="minorHAnsi"/>
          <w:bCs/>
        </w:rPr>
        <w:t xml:space="preserve">4 </w:t>
      </w:r>
      <w:r w:rsidRPr="006F1F96">
        <w:rPr>
          <w:rFonts w:cstheme="minorHAnsi"/>
          <w:bCs/>
        </w:rPr>
        <w:tab/>
        <w:t xml:space="preserve">REZULTATI LABORATORIJSKIH PREISKAV </w:t>
      </w:r>
    </w:p>
    <w:p w14:paraId="51C96B92" w14:textId="77777777" w:rsidR="00151F09" w:rsidRPr="006F1F96" w:rsidRDefault="00151F09" w:rsidP="008F6FFC">
      <w:pPr>
        <w:spacing w:after="0" w:line="276" w:lineRule="auto"/>
        <w:ind w:left="709" w:right="0" w:hanging="567"/>
        <w:rPr>
          <w:rFonts w:cstheme="minorHAnsi"/>
          <w:bCs/>
        </w:rPr>
      </w:pPr>
    </w:p>
    <w:p w14:paraId="3730AEB6" w14:textId="77777777" w:rsidR="00151F09" w:rsidRPr="006F1F96" w:rsidRDefault="00151F09" w:rsidP="008F6FFC">
      <w:pPr>
        <w:spacing w:after="120" w:line="276" w:lineRule="auto"/>
        <w:ind w:left="709" w:right="0" w:hanging="567"/>
        <w:rPr>
          <w:rFonts w:cstheme="minorHAnsi"/>
          <w:b/>
        </w:rPr>
      </w:pPr>
      <w:r w:rsidRPr="006F1F96">
        <w:rPr>
          <w:rFonts w:cstheme="minorHAnsi"/>
          <w:bCs/>
        </w:rPr>
        <w:t xml:space="preserve">5 </w:t>
      </w:r>
      <w:r w:rsidRPr="006F1F96">
        <w:rPr>
          <w:rFonts w:cstheme="minorHAnsi"/>
          <w:bCs/>
        </w:rPr>
        <w:tab/>
        <w:t>ZAKLJUČEK</w:t>
      </w:r>
      <w:r w:rsidRPr="006F1F96">
        <w:rPr>
          <w:rFonts w:cstheme="minorHAnsi"/>
          <w:b/>
        </w:rPr>
        <w:t xml:space="preserve"> </w:t>
      </w:r>
      <w:r w:rsidRPr="006F1F96">
        <w:rPr>
          <w:rFonts w:cstheme="minorHAnsi"/>
          <w:b/>
        </w:rPr>
        <w:tab/>
      </w:r>
    </w:p>
    <w:p w14:paraId="61AB3A75" w14:textId="717A3BC1" w:rsidR="00151F09" w:rsidRPr="006F1F96" w:rsidRDefault="00151F09" w:rsidP="008F6FFC">
      <w:pPr>
        <w:spacing w:after="120" w:line="276" w:lineRule="auto"/>
        <w:ind w:left="0" w:right="0"/>
        <w:rPr>
          <w:rFonts w:cstheme="minorHAnsi"/>
        </w:rPr>
      </w:pPr>
      <w:r w:rsidRPr="006F1F96">
        <w:rPr>
          <w:rFonts w:cstheme="minorHAnsi"/>
        </w:rPr>
        <w:t xml:space="preserve"> </w:t>
      </w:r>
    </w:p>
    <w:p w14:paraId="00EE7924" w14:textId="77777777" w:rsidR="00151F09" w:rsidRPr="006F1F96" w:rsidRDefault="00151F09" w:rsidP="008F6FFC">
      <w:pPr>
        <w:spacing w:after="120" w:line="276" w:lineRule="auto"/>
        <w:ind w:left="0" w:right="0"/>
        <w:rPr>
          <w:rFonts w:cstheme="minorHAnsi"/>
          <w:b/>
        </w:rPr>
      </w:pPr>
      <w:r w:rsidRPr="006F1F96">
        <w:rPr>
          <w:rFonts w:cstheme="minorHAnsi"/>
          <w:b/>
        </w:rPr>
        <w:t xml:space="preserve">2. del  </w:t>
      </w:r>
      <w:r w:rsidRPr="006F1F96">
        <w:rPr>
          <w:rFonts w:cstheme="minorHAnsi"/>
          <w:b/>
        </w:rPr>
        <w:tab/>
      </w:r>
      <w:proofErr w:type="spellStart"/>
      <w:r w:rsidRPr="006F1F96">
        <w:rPr>
          <w:rFonts w:cstheme="minorHAnsi"/>
          <w:b/>
        </w:rPr>
        <w:t>Geotehnično</w:t>
      </w:r>
      <w:proofErr w:type="spellEnd"/>
      <w:r w:rsidRPr="006F1F96">
        <w:rPr>
          <w:rFonts w:cstheme="minorHAnsi"/>
          <w:b/>
        </w:rPr>
        <w:t xml:space="preserve"> poročilo </w:t>
      </w:r>
    </w:p>
    <w:p w14:paraId="57AA1D5D" w14:textId="77777777"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GEOMEHANSKE LASTNOSTI TEMELJNIH TAL (geološko geomehanski model temeljnih tal, karakteristične in projektne lastnosti zemljin in kamnin, računski model tal in objektov itd.)</w:t>
      </w:r>
    </w:p>
    <w:p w14:paraId="343556F9" w14:textId="77777777" w:rsidR="00151F09" w:rsidRPr="006F1F96" w:rsidRDefault="00151F09" w:rsidP="008F6FFC">
      <w:pPr>
        <w:pStyle w:val="Odstavekseznama"/>
        <w:spacing w:after="120" w:line="276" w:lineRule="auto"/>
        <w:ind w:left="709" w:right="0" w:hanging="567"/>
        <w:rPr>
          <w:rFonts w:cstheme="minorHAnsi"/>
        </w:rPr>
      </w:pPr>
    </w:p>
    <w:p w14:paraId="7D5659C2" w14:textId="77777777"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GEOTEHNIČNI POGOJI ZA IZVEDBO VKOPOV IN NASIPOV</w:t>
      </w:r>
    </w:p>
    <w:p w14:paraId="74BE565E" w14:textId="77777777" w:rsidR="00151F09" w:rsidRPr="006F1F96" w:rsidRDefault="00151F09" w:rsidP="008F6FFC">
      <w:pPr>
        <w:pStyle w:val="Odstavekseznama"/>
        <w:spacing w:after="120" w:line="276" w:lineRule="auto"/>
        <w:ind w:left="709" w:right="0" w:hanging="567"/>
        <w:rPr>
          <w:rFonts w:cstheme="minorHAnsi"/>
        </w:rPr>
      </w:pPr>
      <w:r w:rsidRPr="006F1F96">
        <w:rPr>
          <w:rFonts w:cstheme="minorHAnsi"/>
        </w:rPr>
        <w:t xml:space="preserve">2.1 </w:t>
      </w:r>
      <w:r w:rsidRPr="006F1F96">
        <w:rPr>
          <w:rFonts w:cstheme="minorHAnsi"/>
        </w:rPr>
        <w:tab/>
        <w:t>Pogoji izvedbe vkopov (geometrijski podatki, presoje globalne in lokalne stabilnosti, dokazi mejnih stanj itd.)</w:t>
      </w:r>
    </w:p>
    <w:p w14:paraId="4C0BE87E" w14:textId="1477FD89" w:rsidR="00203B61" w:rsidRPr="006F1F96" w:rsidRDefault="00151F09" w:rsidP="008F6FFC">
      <w:pPr>
        <w:pStyle w:val="Odstavekseznama"/>
        <w:spacing w:after="120" w:line="276" w:lineRule="auto"/>
        <w:ind w:left="709" w:right="0" w:hanging="567"/>
        <w:rPr>
          <w:rFonts w:cstheme="minorHAnsi"/>
        </w:rPr>
      </w:pPr>
      <w:r w:rsidRPr="006F1F96">
        <w:rPr>
          <w:rFonts w:cstheme="minorHAnsi"/>
        </w:rPr>
        <w:t xml:space="preserve">2.2 </w:t>
      </w:r>
      <w:r w:rsidRPr="006F1F96">
        <w:rPr>
          <w:rFonts w:cstheme="minorHAnsi"/>
        </w:rPr>
        <w:tab/>
        <w:t>Pogoji za izvedbo nasipov (načini temeljenja, ocena dopustnih obremenitev tal, napoved posedkov, izbor materialov, tehnologije grajenja itd.)</w:t>
      </w:r>
    </w:p>
    <w:p w14:paraId="5127DDD2" w14:textId="77777777" w:rsidR="00151F09" w:rsidRPr="006F1F96" w:rsidRDefault="00151F09" w:rsidP="008F6FFC">
      <w:pPr>
        <w:pStyle w:val="Odstavekseznama"/>
        <w:spacing w:after="120" w:line="276" w:lineRule="auto"/>
        <w:ind w:left="709" w:right="0" w:hanging="567"/>
        <w:rPr>
          <w:rFonts w:cstheme="minorHAnsi"/>
        </w:rPr>
      </w:pPr>
    </w:p>
    <w:p w14:paraId="0175B309" w14:textId="77777777"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GEOTEHNIČNI POGOJI ZA GRADNJO OBJEKTOV</w:t>
      </w:r>
    </w:p>
    <w:p w14:paraId="1B620968" w14:textId="77777777" w:rsidR="00151F09" w:rsidRPr="006F1F96" w:rsidRDefault="00151F09" w:rsidP="008F6FFC">
      <w:pPr>
        <w:pStyle w:val="Odstavekseznama"/>
        <w:spacing w:after="120" w:line="276" w:lineRule="auto"/>
        <w:ind w:left="709" w:right="0" w:hanging="567"/>
        <w:rPr>
          <w:rFonts w:cstheme="minorHAnsi"/>
        </w:rPr>
      </w:pPr>
      <w:r w:rsidRPr="006F1F96">
        <w:rPr>
          <w:rFonts w:cstheme="minorHAnsi"/>
        </w:rPr>
        <w:t xml:space="preserve">3.1 </w:t>
      </w:r>
      <w:r w:rsidRPr="006F1F96">
        <w:rPr>
          <w:rFonts w:cstheme="minorHAnsi"/>
        </w:rPr>
        <w:tab/>
        <w:t xml:space="preserve">Pogoji temeljenja objektov (izbor sistema temeljenja, globina temeljenja, izračun projektnih obremenitev in odporov, dokazi </w:t>
      </w:r>
      <w:proofErr w:type="spellStart"/>
      <w:r w:rsidRPr="006F1F96">
        <w:rPr>
          <w:rFonts w:cstheme="minorHAnsi"/>
        </w:rPr>
        <w:t>nepreseganja</w:t>
      </w:r>
      <w:proofErr w:type="spellEnd"/>
      <w:r w:rsidRPr="006F1F96">
        <w:rPr>
          <w:rFonts w:cstheme="minorHAnsi"/>
        </w:rPr>
        <w:t xml:space="preserve"> mejnih stanj, izboljšave nosilnosti itd.)</w:t>
      </w:r>
    </w:p>
    <w:p w14:paraId="42F6076E" w14:textId="7A41AF54" w:rsidR="00151F09" w:rsidRPr="006F1F96" w:rsidRDefault="00151F09" w:rsidP="008F6FFC">
      <w:pPr>
        <w:pStyle w:val="Odstavekseznama"/>
        <w:spacing w:after="120" w:line="276" w:lineRule="auto"/>
        <w:ind w:left="709" w:right="0" w:hanging="567"/>
        <w:rPr>
          <w:rFonts w:cstheme="minorHAnsi"/>
        </w:rPr>
      </w:pPr>
      <w:r w:rsidRPr="006F1F96">
        <w:rPr>
          <w:rFonts w:cstheme="minorHAnsi"/>
        </w:rPr>
        <w:t xml:space="preserve">3.2 </w:t>
      </w:r>
      <w:r w:rsidRPr="006F1F96">
        <w:rPr>
          <w:rFonts w:cstheme="minorHAnsi"/>
        </w:rPr>
        <w:tab/>
        <w:t>Pogoji za izvedbo priključnih nasipov (globina in sistem temeljenja, dokazi mejnih stanj nosilnosti, globalne stabilnosti, posedkov itd.)</w:t>
      </w:r>
    </w:p>
    <w:p w14:paraId="7387D67F" w14:textId="77777777" w:rsidR="00151F09" w:rsidRPr="006F1F96" w:rsidRDefault="00151F09" w:rsidP="008F6FFC">
      <w:pPr>
        <w:pStyle w:val="Odstavekseznama"/>
        <w:spacing w:after="120" w:line="276" w:lineRule="auto"/>
        <w:ind w:left="709" w:right="0" w:hanging="567"/>
        <w:rPr>
          <w:rFonts w:cstheme="minorHAnsi"/>
        </w:rPr>
      </w:pPr>
    </w:p>
    <w:p w14:paraId="3D3CABE4" w14:textId="2D14B89D"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 xml:space="preserve">PODROBEN GEOLOŠKO – GEOTEHNIČNI OPIS </w:t>
      </w:r>
      <w:r w:rsidR="00203B61" w:rsidRPr="006F1F96">
        <w:rPr>
          <w:rFonts w:cstheme="minorHAnsi"/>
        </w:rPr>
        <w:t>OMBOČJA</w:t>
      </w:r>
      <w:r w:rsidRPr="006F1F96">
        <w:rPr>
          <w:rFonts w:cstheme="minorHAnsi"/>
        </w:rPr>
        <w:t xml:space="preserve"> PO </w:t>
      </w:r>
      <w:r w:rsidR="00203B61" w:rsidRPr="006F1F96">
        <w:rPr>
          <w:rFonts w:cstheme="minorHAnsi"/>
        </w:rPr>
        <w:t>LOKACIJAH</w:t>
      </w:r>
    </w:p>
    <w:p w14:paraId="5B9B1714" w14:textId="77777777" w:rsidR="00151F09" w:rsidRPr="006F1F96" w:rsidRDefault="00151F09" w:rsidP="008F6FFC">
      <w:pPr>
        <w:pStyle w:val="Odstavekseznama"/>
        <w:spacing w:after="120" w:line="276" w:lineRule="auto"/>
        <w:ind w:left="709" w:right="0" w:hanging="567"/>
        <w:rPr>
          <w:rFonts w:cstheme="minorHAnsi"/>
        </w:rPr>
      </w:pPr>
    </w:p>
    <w:p w14:paraId="67D13E84" w14:textId="77777777"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UPORABNOST LOKALNIH MATERIALOV ZA GRADNJO PROMETNIC</w:t>
      </w:r>
    </w:p>
    <w:p w14:paraId="61584F81" w14:textId="77777777" w:rsidR="00151F09" w:rsidRPr="006F1F96" w:rsidRDefault="00151F09" w:rsidP="008F6FFC">
      <w:pPr>
        <w:pStyle w:val="Odstavekseznama"/>
        <w:spacing w:after="120" w:line="276" w:lineRule="auto"/>
        <w:ind w:left="709" w:right="0" w:hanging="567"/>
        <w:rPr>
          <w:rFonts w:cstheme="minorHAnsi"/>
        </w:rPr>
      </w:pPr>
    </w:p>
    <w:p w14:paraId="13EEE3E1" w14:textId="77777777" w:rsidR="00151F09" w:rsidRPr="006F1F96" w:rsidRDefault="00151F09" w:rsidP="008F6FFC">
      <w:pPr>
        <w:pStyle w:val="Odstavekseznama"/>
        <w:numPr>
          <w:ilvl w:val="0"/>
          <w:numId w:val="29"/>
        </w:numPr>
        <w:spacing w:after="120" w:line="276" w:lineRule="auto"/>
        <w:ind w:left="709" w:right="0" w:hanging="567"/>
        <w:rPr>
          <w:rFonts w:cstheme="minorHAnsi"/>
        </w:rPr>
      </w:pPr>
      <w:r w:rsidRPr="006F1F96">
        <w:rPr>
          <w:rFonts w:cstheme="minorHAnsi"/>
        </w:rPr>
        <w:t>RAZNO</w:t>
      </w:r>
    </w:p>
    <w:p w14:paraId="4EA8E450" w14:textId="77777777" w:rsidR="00151F09" w:rsidRPr="006F1F96" w:rsidRDefault="00151F09" w:rsidP="008F6FFC">
      <w:pPr>
        <w:spacing w:after="120" w:line="276" w:lineRule="auto"/>
        <w:ind w:left="0" w:right="0"/>
        <w:rPr>
          <w:rFonts w:cstheme="minorHAnsi"/>
        </w:rPr>
      </w:pPr>
    </w:p>
    <w:p w14:paraId="404BA608" w14:textId="77777777" w:rsidR="00151F09" w:rsidRPr="006F1F96" w:rsidRDefault="00151F09" w:rsidP="008F6FFC">
      <w:pPr>
        <w:spacing w:after="120" w:line="276" w:lineRule="auto"/>
        <w:ind w:left="0" w:right="0"/>
        <w:rPr>
          <w:rFonts w:cstheme="minorHAnsi"/>
        </w:rPr>
      </w:pPr>
      <w:r w:rsidRPr="006F1F96">
        <w:rPr>
          <w:rFonts w:cstheme="minorHAnsi"/>
        </w:rPr>
        <w:t>GRAFIČNE PRILOGE</w:t>
      </w:r>
    </w:p>
    <w:p w14:paraId="312D59FF"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Legenda h geološkim kartam in profilom</w:t>
      </w:r>
    </w:p>
    <w:p w14:paraId="33E2645A" w14:textId="488701C6"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 xml:space="preserve">Pregledna situacija trase </w:t>
      </w:r>
      <w:r w:rsidR="00203B61" w:rsidRPr="006F1F96">
        <w:rPr>
          <w:rFonts w:cstheme="minorHAnsi"/>
        </w:rPr>
        <w:t>AC in počivališč</w:t>
      </w:r>
      <w:r w:rsidRPr="006F1F96">
        <w:rPr>
          <w:rFonts w:cstheme="minorHAnsi"/>
        </w:rPr>
        <w:t xml:space="preserve"> </w:t>
      </w:r>
      <w:r w:rsidR="00203B61" w:rsidRPr="006F1F96">
        <w:rPr>
          <w:rFonts w:cstheme="minorHAnsi"/>
        </w:rPr>
        <w:t>ter</w:t>
      </w:r>
      <w:r w:rsidRPr="006F1F96">
        <w:rPr>
          <w:rFonts w:cstheme="minorHAnsi"/>
        </w:rPr>
        <w:t xml:space="preserve"> objektov M 1:25000 ali 1:5000</w:t>
      </w:r>
    </w:p>
    <w:p w14:paraId="0F30ACEF"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Inženirsko-geološka karta območja trase v M 1:1000 s prikazom lokacij opravljenih raziskovalnih del</w:t>
      </w:r>
    </w:p>
    <w:p w14:paraId="5967174D"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Inženirsko-geološka karta vplivnega območja posameznih objektov v M 1:1000 s prikazom lokacij opravljenih raziskovalnih del</w:t>
      </w:r>
    </w:p>
    <w:p w14:paraId="62F5D3F1"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Vzdolžni inženirsko-geološki profil M 1:5000/500 oz. M 1:1000/100 s prikazom debeline humusa in slabo nosilnih tal, kategorij izkopov, nagibov brežin in nasipov, lokacije podpornih in opornih konstrukcij, nosilnost tal in načinov odvodnjavanja</w:t>
      </w:r>
    </w:p>
    <w:p w14:paraId="0BD09EC5"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Prečni inženirsko-geološki profili v M 1:200 ali 1:100</w:t>
      </w:r>
    </w:p>
    <w:p w14:paraId="5D67935A"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proofErr w:type="spellStart"/>
      <w:r w:rsidRPr="006F1F96">
        <w:rPr>
          <w:rFonts w:cstheme="minorHAnsi"/>
        </w:rPr>
        <w:t>Geotehnični</w:t>
      </w:r>
      <w:proofErr w:type="spellEnd"/>
      <w:r w:rsidRPr="006F1F96">
        <w:rPr>
          <w:rFonts w:cstheme="minorHAnsi"/>
        </w:rPr>
        <w:t xml:space="preserve"> profili z rezultati presoj stabilnosti</w:t>
      </w:r>
    </w:p>
    <w:p w14:paraId="698CCED7"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lastRenderedPageBreak/>
        <w:t>Geološko-</w:t>
      </w:r>
      <w:proofErr w:type="spellStart"/>
      <w:r w:rsidRPr="006F1F96">
        <w:rPr>
          <w:rFonts w:cstheme="minorHAnsi"/>
        </w:rPr>
        <w:t>geotehnični</w:t>
      </w:r>
      <w:proofErr w:type="spellEnd"/>
      <w:r w:rsidRPr="006F1F96">
        <w:rPr>
          <w:rFonts w:cstheme="minorHAnsi"/>
        </w:rPr>
        <w:t xml:space="preserve"> profili vrtin</w:t>
      </w:r>
    </w:p>
    <w:p w14:paraId="59E80491"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Potek in rezultati posameznih laboratorijskih preiskav</w:t>
      </w:r>
    </w:p>
    <w:p w14:paraId="35040F2F" w14:textId="77777777"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Preglednica z rezultati vseh laboratorijskih preiskav</w:t>
      </w:r>
    </w:p>
    <w:p w14:paraId="0C050A27" w14:textId="0E6887BD" w:rsidR="00151F09" w:rsidRPr="006F1F96" w:rsidRDefault="00151F09" w:rsidP="008F6FFC">
      <w:pPr>
        <w:pStyle w:val="Odstavekseznama"/>
        <w:numPr>
          <w:ilvl w:val="0"/>
          <w:numId w:val="30"/>
        </w:numPr>
        <w:spacing w:after="120" w:line="276" w:lineRule="auto"/>
        <w:ind w:left="709" w:right="0" w:hanging="567"/>
        <w:rPr>
          <w:rFonts w:cstheme="minorHAnsi"/>
        </w:rPr>
      </w:pPr>
      <w:r w:rsidRPr="006F1F96">
        <w:rPr>
          <w:rFonts w:cstheme="minorHAnsi"/>
        </w:rPr>
        <w:t>Razno</w:t>
      </w:r>
    </w:p>
    <w:p w14:paraId="41A67809" w14:textId="77777777" w:rsidR="00A625FE" w:rsidRPr="006F1F96" w:rsidRDefault="00A625FE" w:rsidP="008F6FFC">
      <w:pPr>
        <w:spacing w:after="11" w:line="276" w:lineRule="auto"/>
        <w:ind w:left="0" w:right="0"/>
        <w:rPr>
          <w:b/>
        </w:rPr>
      </w:pPr>
    </w:p>
    <w:p w14:paraId="1C52C936" w14:textId="66DABBBE" w:rsidR="009F6361" w:rsidRPr="006F1F96" w:rsidRDefault="00D01B2B" w:rsidP="008F6FFC">
      <w:pPr>
        <w:spacing w:after="11" w:line="276" w:lineRule="auto"/>
        <w:ind w:left="0" w:right="0"/>
      </w:pPr>
      <w:r w:rsidRPr="006F1F96">
        <w:rPr>
          <w:b/>
        </w:rPr>
        <w:t xml:space="preserve">PRILOGA B </w:t>
      </w:r>
    </w:p>
    <w:p w14:paraId="2EFDCAA0" w14:textId="63868F23" w:rsidR="009F6361" w:rsidRPr="006F1F96" w:rsidRDefault="009F6361" w:rsidP="008F6FFC">
      <w:pPr>
        <w:spacing w:after="0" w:line="276" w:lineRule="auto"/>
        <w:ind w:left="0" w:right="0" w:firstLine="0"/>
      </w:pPr>
    </w:p>
    <w:p w14:paraId="481A047A" w14:textId="1402AC86" w:rsidR="00151F09" w:rsidRPr="006F1F96" w:rsidRDefault="00A625FE" w:rsidP="008F6FFC">
      <w:pPr>
        <w:spacing w:after="120" w:line="276" w:lineRule="auto"/>
        <w:ind w:left="0" w:right="0"/>
        <w:jc w:val="center"/>
        <w:rPr>
          <w:rFonts w:cstheme="minorHAnsi"/>
          <w:b/>
        </w:rPr>
      </w:pPr>
      <w:bookmarkStart w:id="8" w:name="_Hlk224566902"/>
      <w:r w:rsidRPr="006F1F96">
        <w:rPr>
          <w:rFonts w:cstheme="minorHAnsi"/>
          <w:b/>
        </w:rPr>
        <w:t>Obseg geološko-</w:t>
      </w:r>
      <w:proofErr w:type="spellStart"/>
      <w:r w:rsidRPr="006F1F96">
        <w:rPr>
          <w:rFonts w:cstheme="minorHAnsi"/>
          <w:b/>
        </w:rPr>
        <w:t>geo</w:t>
      </w:r>
      <w:r w:rsidR="004E6127" w:rsidRPr="006F1F96">
        <w:rPr>
          <w:rFonts w:cstheme="minorHAnsi"/>
          <w:b/>
        </w:rPr>
        <w:t>tehničnih</w:t>
      </w:r>
      <w:proofErr w:type="spellEnd"/>
      <w:r w:rsidRPr="006F1F96">
        <w:rPr>
          <w:rFonts w:cstheme="minorHAnsi"/>
          <w:b/>
        </w:rPr>
        <w:t xml:space="preserve"> raziskav in izdelave </w:t>
      </w:r>
      <w:proofErr w:type="spellStart"/>
      <w:r w:rsidRPr="006F1F96">
        <w:rPr>
          <w:rFonts w:cstheme="minorHAnsi"/>
          <w:b/>
        </w:rPr>
        <w:t>geotehničnih</w:t>
      </w:r>
      <w:proofErr w:type="spellEnd"/>
      <w:r w:rsidRPr="006F1F96">
        <w:rPr>
          <w:rFonts w:cstheme="minorHAnsi"/>
          <w:b/>
        </w:rPr>
        <w:t xml:space="preserve"> poročil za izdelavo projektne dokumentacije za ureditev varnih in </w:t>
      </w:r>
      <w:r w:rsidR="002F2FD6" w:rsidRPr="006F1F96">
        <w:rPr>
          <w:rFonts w:cstheme="minorHAnsi"/>
          <w:b/>
        </w:rPr>
        <w:t xml:space="preserve">varovanih parkirišč na lokacijah počivališča </w:t>
      </w:r>
      <w:r w:rsidR="00E93284" w:rsidRPr="006F1F96">
        <w:rPr>
          <w:rFonts w:cstheme="minorHAnsi"/>
          <w:b/>
        </w:rPr>
        <w:t>L</w:t>
      </w:r>
      <w:r w:rsidR="002F2FD6" w:rsidRPr="006F1F96">
        <w:rPr>
          <w:rFonts w:cstheme="minorHAnsi"/>
          <w:b/>
        </w:rPr>
        <w:t>om</w:t>
      </w:r>
    </w:p>
    <w:bookmarkEnd w:id="8"/>
    <w:p w14:paraId="1AAF450A" w14:textId="77777777" w:rsidR="00384CFE" w:rsidRPr="006F1F96" w:rsidRDefault="00384CFE" w:rsidP="008F6FFC">
      <w:pPr>
        <w:spacing w:after="120" w:line="276" w:lineRule="auto"/>
        <w:ind w:left="0" w:right="0"/>
        <w:rPr>
          <w:rFonts w:cstheme="minorHAnsi"/>
          <w:b/>
        </w:rPr>
      </w:pPr>
    </w:p>
    <w:p w14:paraId="292A9377" w14:textId="0E1CB441" w:rsidR="00151F09" w:rsidRPr="006F1F96" w:rsidRDefault="00384CFE" w:rsidP="008F6FFC">
      <w:pPr>
        <w:spacing w:after="120" w:line="276" w:lineRule="auto"/>
        <w:ind w:left="0" w:right="0"/>
        <w:rPr>
          <w:rFonts w:cstheme="minorHAnsi"/>
          <w:b/>
        </w:rPr>
      </w:pPr>
      <w:r w:rsidRPr="006F1F96">
        <w:rPr>
          <w:rFonts w:cstheme="minorHAnsi"/>
          <w:b/>
        </w:rPr>
        <w:t>VVP Lom</w:t>
      </w:r>
      <w:r w:rsidR="005D2467" w:rsidRPr="006F1F96">
        <w:rPr>
          <w:rFonts w:cstheme="minorHAnsi"/>
          <w:b/>
        </w:rPr>
        <w:t xml:space="preserve"> vzhod in zahod</w:t>
      </w:r>
    </w:p>
    <w:tbl>
      <w:tblPr>
        <w:tblW w:w="9214" w:type="dxa"/>
        <w:tblInd w:w="-10" w:type="dxa"/>
        <w:tblCellMar>
          <w:top w:w="48" w:type="dxa"/>
          <w:left w:w="67" w:type="dxa"/>
          <w:bottom w:w="6" w:type="dxa"/>
          <w:right w:w="23" w:type="dxa"/>
        </w:tblCellMar>
        <w:tblLook w:val="04A0" w:firstRow="1" w:lastRow="0" w:firstColumn="1" w:lastColumn="0" w:noHBand="0" w:noVBand="1"/>
      </w:tblPr>
      <w:tblGrid>
        <w:gridCol w:w="6367"/>
        <w:gridCol w:w="1201"/>
        <w:gridCol w:w="1646"/>
      </w:tblGrid>
      <w:tr w:rsidR="00151F09" w:rsidRPr="006F1F96" w14:paraId="21851BE4" w14:textId="77777777" w:rsidTr="006F6C6D">
        <w:trPr>
          <w:trHeight w:val="312"/>
        </w:trPr>
        <w:tc>
          <w:tcPr>
            <w:tcW w:w="6367" w:type="dxa"/>
            <w:tcBorders>
              <w:top w:val="single" w:sz="12" w:space="0" w:color="000000"/>
              <w:left w:val="single" w:sz="8" w:space="0" w:color="000000"/>
              <w:bottom w:val="single" w:sz="12" w:space="0" w:color="000000"/>
              <w:right w:val="nil"/>
            </w:tcBorders>
            <w:vAlign w:val="center"/>
          </w:tcPr>
          <w:p w14:paraId="6167F938" w14:textId="77777777" w:rsidR="00151F09" w:rsidRPr="006F1F96" w:rsidRDefault="00151F09" w:rsidP="008F6FFC">
            <w:pPr>
              <w:spacing w:after="0" w:line="276" w:lineRule="auto"/>
              <w:ind w:left="0" w:right="0"/>
              <w:rPr>
                <w:rFonts w:cstheme="minorHAnsi"/>
              </w:rPr>
            </w:pPr>
            <w:bookmarkStart w:id="9" w:name="_Hlk224726491"/>
            <w:r w:rsidRPr="006F1F96">
              <w:rPr>
                <w:rFonts w:cstheme="minorHAnsi"/>
                <w:b/>
              </w:rPr>
              <w:t xml:space="preserve">I. SONDAŽNA DELA          </w:t>
            </w:r>
          </w:p>
        </w:tc>
        <w:tc>
          <w:tcPr>
            <w:tcW w:w="1201" w:type="dxa"/>
            <w:tcBorders>
              <w:top w:val="single" w:sz="12" w:space="0" w:color="000000"/>
              <w:left w:val="nil"/>
              <w:bottom w:val="single" w:sz="12" w:space="0" w:color="000000"/>
              <w:right w:val="nil"/>
            </w:tcBorders>
            <w:vAlign w:val="center"/>
          </w:tcPr>
          <w:p w14:paraId="6CD0D400" w14:textId="77777777" w:rsidR="00151F09" w:rsidRPr="006F1F96" w:rsidRDefault="00151F09" w:rsidP="008F6FFC">
            <w:pPr>
              <w:spacing w:after="0" w:line="276" w:lineRule="auto"/>
              <w:ind w:left="0" w:right="0"/>
              <w:rPr>
                <w:rFonts w:cstheme="minorHAnsi"/>
              </w:rPr>
            </w:pPr>
            <w:r w:rsidRPr="006F1F96">
              <w:rPr>
                <w:rFonts w:cstheme="minorHAnsi"/>
              </w:rPr>
              <w:t xml:space="preserve"> </w:t>
            </w:r>
          </w:p>
        </w:tc>
        <w:tc>
          <w:tcPr>
            <w:tcW w:w="1646" w:type="dxa"/>
            <w:tcBorders>
              <w:top w:val="single" w:sz="12" w:space="0" w:color="000000"/>
              <w:left w:val="nil"/>
              <w:bottom w:val="single" w:sz="12" w:space="0" w:color="000000"/>
              <w:right w:val="single" w:sz="8" w:space="0" w:color="000000"/>
            </w:tcBorders>
            <w:vAlign w:val="center"/>
          </w:tcPr>
          <w:p w14:paraId="2261EB1A" w14:textId="77777777" w:rsidR="00151F09" w:rsidRPr="006F1F96" w:rsidRDefault="00151F09" w:rsidP="008F6FFC">
            <w:pPr>
              <w:spacing w:after="0" w:line="276" w:lineRule="auto"/>
              <w:ind w:left="0" w:right="0"/>
              <w:rPr>
                <w:rFonts w:cstheme="minorHAnsi"/>
              </w:rPr>
            </w:pPr>
            <w:r w:rsidRPr="006F1F96">
              <w:rPr>
                <w:rFonts w:cstheme="minorHAnsi"/>
              </w:rPr>
              <w:t xml:space="preserve"> </w:t>
            </w:r>
          </w:p>
        </w:tc>
      </w:tr>
      <w:tr w:rsidR="00151F09" w:rsidRPr="006F1F96" w14:paraId="7EB67B7C" w14:textId="77777777" w:rsidTr="006F6C6D">
        <w:trPr>
          <w:trHeight w:val="305"/>
        </w:trPr>
        <w:tc>
          <w:tcPr>
            <w:tcW w:w="6367" w:type="dxa"/>
            <w:tcBorders>
              <w:top w:val="single" w:sz="12" w:space="0" w:color="000000"/>
              <w:left w:val="single" w:sz="8" w:space="0" w:color="000000"/>
              <w:bottom w:val="single" w:sz="8" w:space="0" w:color="000000"/>
              <w:right w:val="nil"/>
            </w:tcBorders>
            <w:vAlign w:val="center"/>
          </w:tcPr>
          <w:p w14:paraId="0A8BAC55" w14:textId="77777777" w:rsidR="00151F09" w:rsidRPr="006F1F96" w:rsidRDefault="00151F09" w:rsidP="008F6FFC">
            <w:pPr>
              <w:spacing w:after="0" w:line="276" w:lineRule="auto"/>
              <w:ind w:left="0" w:right="0"/>
              <w:rPr>
                <w:rFonts w:cstheme="minorHAnsi"/>
              </w:rPr>
            </w:pPr>
            <w:r w:rsidRPr="006F1F96">
              <w:rPr>
                <w:rFonts w:cstheme="minorHAnsi"/>
                <w:b/>
              </w:rPr>
              <w:t xml:space="preserve">Pripravljalna dela         </w:t>
            </w:r>
          </w:p>
        </w:tc>
        <w:tc>
          <w:tcPr>
            <w:tcW w:w="1201" w:type="dxa"/>
            <w:tcBorders>
              <w:top w:val="single" w:sz="12" w:space="0" w:color="000000"/>
              <w:left w:val="nil"/>
              <w:bottom w:val="single" w:sz="8" w:space="0" w:color="000000"/>
              <w:right w:val="nil"/>
            </w:tcBorders>
            <w:vAlign w:val="center"/>
          </w:tcPr>
          <w:p w14:paraId="2B5EFCB1" w14:textId="77777777" w:rsidR="00151F09" w:rsidRPr="006F1F96" w:rsidRDefault="00151F09" w:rsidP="008F6FFC">
            <w:pPr>
              <w:spacing w:after="0" w:line="276" w:lineRule="auto"/>
              <w:ind w:left="0" w:right="0"/>
              <w:rPr>
                <w:rFonts w:cstheme="minorHAnsi"/>
              </w:rPr>
            </w:pPr>
            <w:r w:rsidRPr="006F1F96">
              <w:rPr>
                <w:rFonts w:cstheme="minorHAnsi"/>
                <w:i/>
              </w:rPr>
              <w:t xml:space="preserve">Kol. </w:t>
            </w:r>
          </w:p>
        </w:tc>
        <w:tc>
          <w:tcPr>
            <w:tcW w:w="1646" w:type="dxa"/>
            <w:tcBorders>
              <w:top w:val="single" w:sz="12" w:space="0" w:color="000000"/>
              <w:left w:val="nil"/>
              <w:bottom w:val="single" w:sz="8" w:space="0" w:color="000000"/>
              <w:right w:val="single" w:sz="4" w:space="0" w:color="000000"/>
            </w:tcBorders>
            <w:vAlign w:val="center"/>
          </w:tcPr>
          <w:p w14:paraId="7610D489" w14:textId="77777777" w:rsidR="00151F09" w:rsidRPr="006F1F96" w:rsidRDefault="00151F09" w:rsidP="008F6FFC">
            <w:pPr>
              <w:spacing w:after="0" w:line="276" w:lineRule="auto"/>
              <w:ind w:left="0" w:right="0"/>
              <w:rPr>
                <w:rFonts w:cstheme="minorHAnsi"/>
              </w:rPr>
            </w:pPr>
            <w:r w:rsidRPr="006F1F96">
              <w:rPr>
                <w:rFonts w:cstheme="minorHAnsi"/>
                <w:i/>
              </w:rPr>
              <w:t xml:space="preserve">Enota mere </w:t>
            </w:r>
          </w:p>
        </w:tc>
      </w:tr>
      <w:tr w:rsidR="00151F09" w:rsidRPr="006F1F96" w14:paraId="18A768E6" w14:textId="77777777" w:rsidTr="006F6C6D">
        <w:trPr>
          <w:trHeight w:val="300"/>
        </w:trPr>
        <w:tc>
          <w:tcPr>
            <w:tcW w:w="6367" w:type="dxa"/>
            <w:tcBorders>
              <w:top w:val="single" w:sz="8" w:space="0" w:color="000000"/>
              <w:left w:val="single" w:sz="8" w:space="0" w:color="000000"/>
              <w:bottom w:val="single" w:sz="4" w:space="0" w:color="000000"/>
              <w:right w:val="single" w:sz="4" w:space="0" w:color="000000"/>
            </w:tcBorders>
            <w:vAlign w:val="center"/>
          </w:tcPr>
          <w:p w14:paraId="39AC3DA8" w14:textId="77777777" w:rsidR="00151F09" w:rsidRPr="006F1F96" w:rsidRDefault="00151F09" w:rsidP="008F6FFC">
            <w:pPr>
              <w:spacing w:after="0" w:line="276" w:lineRule="auto"/>
              <w:ind w:left="0" w:right="0"/>
              <w:rPr>
                <w:rFonts w:cstheme="minorHAnsi"/>
              </w:rPr>
            </w:pPr>
            <w:r w:rsidRPr="006F1F96">
              <w:rPr>
                <w:rFonts w:cstheme="minorHAnsi"/>
              </w:rPr>
              <w:t xml:space="preserve">Prevozi vrtalnih garnitur in opreme  </w:t>
            </w:r>
          </w:p>
        </w:tc>
        <w:tc>
          <w:tcPr>
            <w:tcW w:w="1201" w:type="dxa"/>
            <w:tcBorders>
              <w:top w:val="single" w:sz="8" w:space="0" w:color="000000"/>
              <w:left w:val="single" w:sz="4" w:space="0" w:color="000000"/>
              <w:bottom w:val="single" w:sz="4" w:space="0" w:color="000000"/>
              <w:right w:val="single" w:sz="4" w:space="0" w:color="000000"/>
            </w:tcBorders>
            <w:vAlign w:val="center"/>
          </w:tcPr>
          <w:p w14:paraId="1FC62861" w14:textId="77777777" w:rsidR="00151F09" w:rsidRPr="006F1F96" w:rsidRDefault="00151F09" w:rsidP="008F6FFC">
            <w:pPr>
              <w:spacing w:after="0" w:line="276" w:lineRule="auto"/>
              <w:ind w:left="0" w:right="0"/>
              <w:rPr>
                <w:rFonts w:cstheme="minorHAnsi"/>
              </w:rPr>
            </w:pPr>
            <w:r w:rsidRPr="006F1F96">
              <w:rPr>
                <w:rFonts w:cstheme="minorHAnsi"/>
              </w:rPr>
              <w:t xml:space="preserve">1 </w:t>
            </w:r>
          </w:p>
        </w:tc>
        <w:tc>
          <w:tcPr>
            <w:tcW w:w="1646" w:type="dxa"/>
            <w:tcBorders>
              <w:top w:val="single" w:sz="8" w:space="0" w:color="000000"/>
              <w:left w:val="single" w:sz="4" w:space="0" w:color="000000"/>
              <w:bottom w:val="single" w:sz="4" w:space="0" w:color="000000"/>
              <w:right w:val="single" w:sz="4" w:space="0" w:color="000000"/>
            </w:tcBorders>
            <w:vAlign w:val="center"/>
          </w:tcPr>
          <w:p w14:paraId="1007DC9F" w14:textId="4613AC8B" w:rsidR="00151F09" w:rsidRPr="006F1F96" w:rsidRDefault="00151F09" w:rsidP="008F6FFC">
            <w:pPr>
              <w:spacing w:after="0" w:line="276" w:lineRule="auto"/>
              <w:ind w:left="0" w:right="0"/>
              <w:rPr>
                <w:rFonts w:cstheme="minorHAnsi"/>
              </w:rPr>
            </w:pPr>
            <w:proofErr w:type="spellStart"/>
            <w:r w:rsidRPr="006F1F96">
              <w:rPr>
                <w:rFonts w:cstheme="minorHAnsi"/>
              </w:rPr>
              <w:t>k</w:t>
            </w:r>
            <w:r w:rsidR="00B33BB5" w:rsidRPr="006F1F96">
              <w:rPr>
                <w:rFonts w:cstheme="minorHAnsi"/>
              </w:rPr>
              <w:t>pl</w:t>
            </w:r>
            <w:proofErr w:type="spellEnd"/>
          </w:p>
        </w:tc>
      </w:tr>
      <w:tr w:rsidR="00151F09" w:rsidRPr="006F1F96" w14:paraId="4BD2D594"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69700EAD" w14:textId="77777777" w:rsidR="00151F09" w:rsidRPr="006F1F96" w:rsidRDefault="00151F09" w:rsidP="008F6FFC">
            <w:pPr>
              <w:spacing w:after="0" w:line="276" w:lineRule="auto"/>
              <w:ind w:left="0" w:right="0"/>
              <w:rPr>
                <w:rFonts w:cstheme="minorHAnsi"/>
              </w:rPr>
            </w:pPr>
            <w:r w:rsidRPr="006F1F96">
              <w:rPr>
                <w:rFonts w:cstheme="minorHAnsi"/>
              </w:rPr>
              <w:t xml:space="preserve">Formiranje delovišča </w:t>
            </w:r>
          </w:p>
        </w:tc>
        <w:tc>
          <w:tcPr>
            <w:tcW w:w="1201" w:type="dxa"/>
            <w:tcBorders>
              <w:top w:val="single" w:sz="4" w:space="0" w:color="000000"/>
              <w:left w:val="single" w:sz="4" w:space="0" w:color="000000"/>
              <w:bottom w:val="single" w:sz="4" w:space="0" w:color="000000"/>
              <w:right w:val="single" w:sz="4" w:space="0" w:color="000000"/>
            </w:tcBorders>
            <w:vAlign w:val="center"/>
          </w:tcPr>
          <w:p w14:paraId="0AEFFBDC" w14:textId="77777777" w:rsidR="00151F09" w:rsidRPr="006F1F96" w:rsidRDefault="00151F09" w:rsidP="008F6FFC">
            <w:pPr>
              <w:spacing w:after="0" w:line="276" w:lineRule="auto"/>
              <w:ind w:left="0" w:right="0"/>
              <w:rPr>
                <w:rFonts w:cstheme="minorHAnsi"/>
              </w:rPr>
            </w:pPr>
            <w:r w:rsidRPr="006F1F96">
              <w:rPr>
                <w:rFonts w:cstheme="minorHAnsi"/>
              </w:rPr>
              <w:t xml:space="preserve">1 </w:t>
            </w:r>
          </w:p>
        </w:tc>
        <w:tc>
          <w:tcPr>
            <w:tcW w:w="1646" w:type="dxa"/>
            <w:tcBorders>
              <w:top w:val="single" w:sz="4" w:space="0" w:color="000000"/>
              <w:left w:val="single" w:sz="4" w:space="0" w:color="000000"/>
              <w:bottom w:val="single" w:sz="4" w:space="0" w:color="000000"/>
              <w:right w:val="single" w:sz="4" w:space="0" w:color="000000"/>
            </w:tcBorders>
            <w:vAlign w:val="center"/>
          </w:tcPr>
          <w:p w14:paraId="339DE7D0" w14:textId="53E018CB" w:rsidR="00151F09" w:rsidRPr="006F1F96" w:rsidRDefault="00151F09" w:rsidP="008F6FFC">
            <w:pPr>
              <w:spacing w:after="0" w:line="276" w:lineRule="auto"/>
              <w:ind w:left="0" w:right="0"/>
              <w:rPr>
                <w:rFonts w:cstheme="minorHAnsi"/>
              </w:rPr>
            </w:pPr>
            <w:proofErr w:type="spellStart"/>
            <w:r w:rsidRPr="006F1F96">
              <w:rPr>
                <w:rFonts w:cstheme="minorHAnsi"/>
              </w:rPr>
              <w:t>k</w:t>
            </w:r>
            <w:r w:rsidR="00B33BB5" w:rsidRPr="006F1F96">
              <w:rPr>
                <w:rFonts w:cstheme="minorHAnsi"/>
              </w:rPr>
              <w:t>pl</w:t>
            </w:r>
            <w:proofErr w:type="spellEnd"/>
          </w:p>
        </w:tc>
      </w:tr>
      <w:tr w:rsidR="00151F09" w:rsidRPr="006F1F96" w14:paraId="09B9B590" w14:textId="77777777" w:rsidTr="006F6C6D">
        <w:trPr>
          <w:trHeight w:val="296"/>
        </w:trPr>
        <w:tc>
          <w:tcPr>
            <w:tcW w:w="6367" w:type="dxa"/>
            <w:tcBorders>
              <w:top w:val="single" w:sz="4" w:space="0" w:color="000000"/>
              <w:left w:val="single" w:sz="8" w:space="0" w:color="000000"/>
              <w:bottom w:val="single" w:sz="4" w:space="0" w:color="000000"/>
              <w:right w:val="single" w:sz="4" w:space="0" w:color="000000"/>
            </w:tcBorders>
            <w:vAlign w:val="center"/>
          </w:tcPr>
          <w:p w14:paraId="72585F63" w14:textId="77777777" w:rsidR="00151F09" w:rsidRPr="006F1F96" w:rsidRDefault="00151F09" w:rsidP="008F6FFC">
            <w:pPr>
              <w:spacing w:after="0" w:line="276" w:lineRule="auto"/>
              <w:ind w:left="0" w:right="0"/>
              <w:rPr>
                <w:rFonts w:cstheme="minorHAnsi"/>
              </w:rPr>
            </w:pPr>
            <w:r w:rsidRPr="006F1F96">
              <w:rPr>
                <w:rFonts w:cstheme="minorHAnsi"/>
              </w:rPr>
              <w:t xml:space="preserve">Premiki med vrtinami </w:t>
            </w:r>
          </w:p>
        </w:tc>
        <w:tc>
          <w:tcPr>
            <w:tcW w:w="1201" w:type="dxa"/>
            <w:tcBorders>
              <w:top w:val="single" w:sz="4" w:space="0" w:color="000000"/>
              <w:left w:val="single" w:sz="4" w:space="0" w:color="000000"/>
              <w:bottom w:val="single" w:sz="4" w:space="0" w:color="000000"/>
              <w:right w:val="single" w:sz="4" w:space="0" w:color="000000"/>
            </w:tcBorders>
            <w:vAlign w:val="center"/>
          </w:tcPr>
          <w:p w14:paraId="435043E3" w14:textId="084EACE9" w:rsidR="00151F09" w:rsidRPr="006F1F96" w:rsidRDefault="007D4D30" w:rsidP="008F6FFC">
            <w:pPr>
              <w:spacing w:after="0" w:line="276" w:lineRule="auto"/>
              <w:ind w:left="0" w:right="0"/>
              <w:rPr>
                <w:rFonts w:cstheme="minorHAnsi"/>
              </w:rPr>
            </w:pPr>
            <w:r w:rsidRPr="006F1F96">
              <w:rPr>
                <w:rFonts w:cstheme="minorHAnsi"/>
              </w:rPr>
              <w:t>3</w:t>
            </w:r>
          </w:p>
        </w:tc>
        <w:tc>
          <w:tcPr>
            <w:tcW w:w="1646" w:type="dxa"/>
            <w:tcBorders>
              <w:top w:val="single" w:sz="4" w:space="0" w:color="000000"/>
              <w:left w:val="single" w:sz="4" w:space="0" w:color="000000"/>
              <w:bottom w:val="single" w:sz="4" w:space="0" w:color="000000"/>
              <w:right w:val="single" w:sz="4" w:space="0" w:color="000000"/>
            </w:tcBorders>
            <w:vAlign w:val="center"/>
          </w:tcPr>
          <w:p w14:paraId="79493D18" w14:textId="77777777" w:rsidR="00151F09" w:rsidRPr="006F1F96" w:rsidRDefault="00151F09" w:rsidP="008F6FFC">
            <w:pPr>
              <w:spacing w:after="0" w:line="276" w:lineRule="auto"/>
              <w:ind w:left="0" w:right="0"/>
              <w:rPr>
                <w:rFonts w:cstheme="minorHAnsi"/>
              </w:rPr>
            </w:pPr>
            <w:r w:rsidRPr="006F1F96">
              <w:rPr>
                <w:rFonts w:cstheme="minorHAnsi"/>
              </w:rPr>
              <w:t xml:space="preserve">kom </w:t>
            </w:r>
          </w:p>
        </w:tc>
      </w:tr>
      <w:tr w:rsidR="00151F09" w:rsidRPr="006F1F96" w14:paraId="5013F5C3" w14:textId="77777777" w:rsidTr="006F6C6D">
        <w:trPr>
          <w:trHeight w:val="547"/>
        </w:trPr>
        <w:tc>
          <w:tcPr>
            <w:tcW w:w="6367" w:type="dxa"/>
            <w:tcBorders>
              <w:top w:val="single" w:sz="4" w:space="0" w:color="000000"/>
              <w:left w:val="single" w:sz="8" w:space="0" w:color="000000"/>
              <w:bottom w:val="single" w:sz="4" w:space="0" w:color="000000"/>
              <w:right w:val="nil"/>
            </w:tcBorders>
            <w:vAlign w:val="center"/>
          </w:tcPr>
          <w:p w14:paraId="347701E5" w14:textId="77777777" w:rsidR="00151F09" w:rsidRPr="006F1F96" w:rsidRDefault="00151F09" w:rsidP="008F6FFC">
            <w:pPr>
              <w:spacing w:after="0" w:line="276" w:lineRule="auto"/>
              <w:ind w:left="0" w:right="0"/>
              <w:rPr>
                <w:rFonts w:cstheme="minorHAnsi"/>
              </w:rPr>
            </w:pPr>
            <w:r w:rsidRPr="006F1F96">
              <w:rPr>
                <w:rFonts w:cstheme="minorHAnsi"/>
                <w:b/>
              </w:rPr>
              <w:t>Število in ocenjena dolžina vrtin</w:t>
            </w:r>
          </w:p>
          <w:p w14:paraId="626F64E4" w14:textId="26F3E86F" w:rsidR="00151F09" w:rsidRPr="006F1F96" w:rsidRDefault="00384CFE" w:rsidP="008F6FFC">
            <w:pPr>
              <w:spacing w:after="0" w:line="276" w:lineRule="auto"/>
              <w:ind w:left="0" w:right="0"/>
              <w:rPr>
                <w:rFonts w:cstheme="minorHAnsi"/>
              </w:rPr>
            </w:pPr>
            <w:r w:rsidRPr="006F1F96">
              <w:rPr>
                <w:rFonts w:cstheme="minorHAnsi"/>
              </w:rPr>
              <w:t>Nadvoz VA0154</w:t>
            </w:r>
            <w:r w:rsidR="00151F09" w:rsidRPr="006F1F96">
              <w:rPr>
                <w:rFonts w:cstheme="minorHAnsi"/>
              </w:rPr>
              <w:t xml:space="preserve">: </w:t>
            </w:r>
            <w:r w:rsidRPr="006F1F96">
              <w:rPr>
                <w:rFonts w:cstheme="minorHAnsi"/>
              </w:rPr>
              <w:t>4</w:t>
            </w:r>
            <w:r w:rsidR="00151F09" w:rsidRPr="006F1F96">
              <w:rPr>
                <w:rFonts w:cstheme="minorHAnsi"/>
              </w:rPr>
              <w:t xml:space="preserve"> vrtin</w:t>
            </w:r>
            <w:r w:rsidRPr="006F1F96">
              <w:rPr>
                <w:rFonts w:cstheme="minorHAnsi"/>
              </w:rPr>
              <w:t>e</w:t>
            </w:r>
            <w:r w:rsidR="00151F09" w:rsidRPr="006F1F96">
              <w:rPr>
                <w:rFonts w:cstheme="minorHAnsi"/>
              </w:rPr>
              <w:t xml:space="preserve"> globine </w:t>
            </w:r>
            <w:r w:rsidR="00B8726E" w:rsidRPr="006F1F96">
              <w:rPr>
                <w:rFonts w:cstheme="minorHAnsi"/>
              </w:rPr>
              <w:t>20</w:t>
            </w:r>
            <w:r w:rsidR="00151F09" w:rsidRPr="006F1F96">
              <w:rPr>
                <w:rFonts w:cstheme="minorHAnsi"/>
              </w:rPr>
              <w:t xml:space="preserve"> m</w:t>
            </w:r>
          </w:p>
        </w:tc>
        <w:tc>
          <w:tcPr>
            <w:tcW w:w="1201" w:type="dxa"/>
            <w:tcBorders>
              <w:top w:val="single" w:sz="4" w:space="0" w:color="000000"/>
              <w:left w:val="nil"/>
              <w:bottom w:val="single" w:sz="4" w:space="0" w:color="000000"/>
              <w:right w:val="nil"/>
            </w:tcBorders>
            <w:vAlign w:val="center"/>
          </w:tcPr>
          <w:p w14:paraId="667E5BAA" w14:textId="77777777" w:rsidR="00151F09" w:rsidRPr="006F1F96" w:rsidRDefault="00151F09" w:rsidP="008F6FFC">
            <w:pPr>
              <w:spacing w:after="0" w:line="276" w:lineRule="auto"/>
              <w:ind w:left="0" w:right="0"/>
              <w:rPr>
                <w:rFonts w:cstheme="minorHAnsi"/>
              </w:rPr>
            </w:pPr>
            <w:r w:rsidRPr="006F1F96">
              <w:rPr>
                <w:rFonts w:cstheme="minorHAnsi"/>
                <w:i/>
              </w:rPr>
              <w:t>Kol.</w:t>
            </w:r>
            <w:r w:rsidRPr="006F1F96">
              <w:rPr>
                <w:rFonts w:cstheme="minorHAnsi"/>
                <w:b/>
                <w:i/>
              </w:rPr>
              <w:t xml:space="preserve"> </w:t>
            </w:r>
          </w:p>
        </w:tc>
        <w:tc>
          <w:tcPr>
            <w:tcW w:w="1646" w:type="dxa"/>
            <w:tcBorders>
              <w:top w:val="single" w:sz="4" w:space="0" w:color="000000"/>
              <w:left w:val="nil"/>
              <w:bottom w:val="single" w:sz="4" w:space="0" w:color="000000"/>
              <w:right w:val="single" w:sz="4" w:space="0" w:color="000000"/>
            </w:tcBorders>
            <w:vAlign w:val="center"/>
          </w:tcPr>
          <w:p w14:paraId="188F649F" w14:textId="77777777" w:rsidR="00151F09" w:rsidRPr="006F1F96" w:rsidRDefault="00151F09" w:rsidP="008F6FFC">
            <w:pPr>
              <w:spacing w:after="0" w:line="276" w:lineRule="auto"/>
              <w:ind w:left="0" w:right="0"/>
              <w:rPr>
                <w:rFonts w:cstheme="minorHAnsi"/>
              </w:rPr>
            </w:pPr>
            <w:r w:rsidRPr="006F1F96">
              <w:rPr>
                <w:rFonts w:cstheme="minorHAnsi"/>
                <w:i/>
              </w:rPr>
              <w:t>Enota mere</w:t>
            </w:r>
            <w:r w:rsidRPr="006F1F96">
              <w:rPr>
                <w:rFonts w:cstheme="minorHAnsi"/>
                <w:b/>
                <w:i/>
              </w:rPr>
              <w:t xml:space="preserve"> </w:t>
            </w:r>
          </w:p>
        </w:tc>
      </w:tr>
      <w:tr w:rsidR="00151F09" w:rsidRPr="006F1F96" w14:paraId="6649A71F"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28C8170D" w14:textId="68BC9B90" w:rsidR="00151F09" w:rsidRPr="006F1F96" w:rsidRDefault="00151F09" w:rsidP="008F6FFC">
            <w:pPr>
              <w:spacing w:after="0" w:line="276" w:lineRule="auto"/>
              <w:ind w:left="0" w:right="0"/>
              <w:rPr>
                <w:rFonts w:cstheme="minorHAnsi"/>
              </w:rPr>
            </w:pPr>
            <w:r w:rsidRPr="006F1F96">
              <w:rPr>
                <w:rFonts w:cstheme="minorHAnsi"/>
              </w:rPr>
              <w:t xml:space="preserve">Dolžina vrtin - v vezljivi zemljini </w:t>
            </w:r>
            <w:r w:rsidR="00756740" w:rsidRPr="006F1F96">
              <w:rPr>
                <w:rFonts w:cstheme="minorHAnsi"/>
              </w:rPr>
              <w:t xml:space="preserve">in </w:t>
            </w:r>
            <w:proofErr w:type="spellStart"/>
            <w:r w:rsidR="00756740" w:rsidRPr="006F1F96">
              <w:rPr>
                <w:rFonts w:cstheme="minorHAnsi"/>
              </w:rPr>
              <w:t>nevezljivi</w:t>
            </w:r>
            <w:proofErr w:type="spellEnd"/>
            <w:r w:rsidR="00756740" w:rsidRPr="006F1F96">
              <w:rPr>
                <w:rFonts w:cstheme="minorHAnsi"/>
              </w:rPr>
              <w:t xml:space="preserve"> zemljini</w:t>
            </w:r>
          </w:p>
        </w:tc>
        <w:tc>
          <w:tcPr>
            <w:tcW w:w="1201" w:type="dxa"/>
            <w:tcBorders>
              <w:top w:val="single" w:sz="4" w:space="0" w:color="000000"/>
              <w:left w:val="single" w:sz="4" w:space="0" w:color="000000"/>
              <w:bottom w:val="single" w:sz="4" w:space="0" w:color="000000"/>
              <w:right w:val="single" w:sz="4" w:space="0" w:color="000000"/>
            </w:tcBorders>
            <w:vAlign w:val="center"/>
          </w:tcPr>
          <w:p w14:paraId="1F292611" w14:textId="2F1FDF01" w:rsidR="00151F09" w:rsidRPr="006F1F96" w:rsidRDefault="00756740" w:rsidP="008F6FFC">
            <w:pPr>
              <w:spacing w:after="0" w:line="276" w:lineRule="auto"/>
              <w:ind w:left="0" w:right="0"/>
              <w:rPr>
                <w:rFonts w:cstheme="minorHAnsi"/>
              </w:rPr>
            </w:pPr>
            <w:r w:rsidRPr="006F1F96">
              <w:rPr>
                <w:rFonts w:cstheme="minorHAnsi"/>
              </w:rPr>
              <w:t>3</w:t>
            </w:r>
            <w:r w:rsidR="00151F09" w:rsidRPr="006F1F96">
              <w:rPr>
                <w:rFonts w:cstheme="minorHAnsi"/>
              </w:rPr>
              <w:t>0</w:t>
            </w:r>
          </w:p>
        </w:tc>
        <w:tc>
          <w:tcPr>
            <w:tcW w:w="1646" w:type="dxa"/>
            <w:tcBorders>
              <w:top w:val="single" w:sz="4" w:space="0" w:color="000000"/>
              <w:left w:val="single" w:sz="4" w:space="0" w:color="000000"/>
              <w:bottom w:val="single" w:sz="4" w:space="0" w:color="000000"/>
              <w:right w:val="single" w:sz="4" w:space="0" w:color="000000"/>
            </w:tcBorders>
            <w:vAlign w:val="center"/>
          </w:tcPr>
          <w:p w14:paraId="08A61393" w14:textId="77777777" w:rsidR="00151F09" w:rsidRPr="006F1F96" w:rsidRDefault="00151F09" w:rsidP="008F6FFC">
            <w:pPr>
              <w:spacing w:after="0" w:line="276" w:lineRule="auto"/>
              <w:ind w:left="0" w:right="0"/>
              <w:rPr>
                <w:rFonts w:cstheme="minorHAnsi"/>
              </w:rPr>
            </w:pPr>
            <w:r w:rsidRPr="006F1F96">
              <w:rPr>
                <w:rFonts w:cstheme="minorHAnsi"/>
              </w:rPr>
              <w:t xml:space="preserve">m </w:t>
            </w:r>
          </w:p>
        </w:tc>
      </w:tr>
      <w:tr w:rsidR="00151F09" w:rsidRPr="006F1F96" w14:paraId="128F40C8"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164C59C2" w14:textId="524EE30B" w:rsidR="00151F09" w:rsidRPr="006F1F96" w:rsidRDefault="00151F09" w:rsidP="008F6FFC">
            <w:pPr>
              <w:spacing w:after="0" w:line="276" w:lineRule="auto"/>
              <w:ind w:left="0" w:right="0"/>
              <w:rPr>
                <w:rFonts w:cstheme="minorHAnsi"/>
              </w:rPr>
            </w:pPr>
            <w:r w:rsidRPr="006F1F96">
              <w:rPr>
                <w:rFonts w:cstheme="minorHAnsi"/>
              </w:rPr>
              <w:t xml:space="preserve">                       - v </w:t>
            </w:r>
            <w:r w:rsidR="007521E5" w:rsidRPr="006F1F96">
              <w:rPr>
                <w:rFonts w:cstheme="minorHAnsi"/>
              </w:rPr>
              <w:t>hribini</w:t>
            </w:r>
          </w:p>
        </w:tc>
        <w:tc>
          <w:tcPr>
            <w:tcW w:w="1201" w:type="dxa"/>
            <w:tcBorders>
              <w:top w:val="single" w:sz="4" w:space="0" w:color="000000"/>
              <w:left w:val="single" w:sz="4" w:space="0" w:color="000000"/>
              <w:bottom w:val="single" w:sz="4" w:space="0" w:color="000000"/>
              <w:right w:val="single" w:sz="4" w:space="0" w:color="000000"/>
            </w:tcBorders>
            <w:vAlign w:val="center"/>
          </w:tcPr>
          <w:p w14:paraId="0A1C3209" w14:textId="6FE3E248" w:rsidR="00151F09" w:rsidRPr="006F1F96" w:rsidRDefault="00756740" w:rsidP="008F6FFC">
            <w:pPr>
              <w:spacing w:after="0" w:line="276" w:lineRule="auto"/>
              <w:ind w:left="0" w:right="0"/>
              <w:rPr>
                <w:rFonts w:cstheme="minorHAnsi"/>
              </w:rPr>
            </w:pPr>
            <w:r w:rsidRPr="006F1F96">
              <w:rPr>
                <w:rFonts w:cstheme="minorHAnsi"/>
              </w:rPr>
              <w:t>5</w:t>
            </w:r>
            <w:r w:rsidR="00384CFE" w:rsidRPr="006F1F96">
              <w:rPr>
                <w:rFonts w:cstheme="minorHAnsi"/>
              </w:rPr>
              <w:t>0</w:t>
            </w:r>
          </w:p>
        </w:tc>
        <w:tc>
          <w:tcPr>
            <w:tcW w:w="1646" w:type="dxa"/>
            <w:tcBorders>
              <w:top w:val="single" w:sz="4" w:space="0" w:color="000000"/>
              <w:left w:val="single" w:sz="4" w:space="0" w:color="000000"/>
              <w:bottom w:val="single" w:sz="4" w:space="0" w:color="000000"/>
              <w:right w:val="single" w:sz="4" w:space="0" w:color="000000"/>
            </w:tcBorders>
            <w:vAlign w:val="center"/>
          </w:tcPr>
          <w:p w14:paraId="76B82C7A" w14:textId="77777777" w:rsidR="00151F09" w:rsidRPr="006F1F96" w:rsidRDefault="00151F09" w:rsidP="008F6FFC">
            <w:pPr>
              <w:spacing w:after="0" w:line="276" w:lineRule="auto"/>
              <w:ind w:left="0" w:right="0"/>
              <w:rPr>
                <w:rFonts w:cstheme="minorHAnsi"/>
              </w:rPr>
            </w:pPr>
            <w:r w:rsidRPr="006F1F96">
              <w:rPr>
                <w:rFonts w:cstheme="minorHAnsi"/>
              </w:rPr>
              <w:t xml:space="preserve">m </w:t>
            </w:r>
          </w:p>
        </w:tc>
      </w:tr>
      <w:tr w:rsidR="00151F09" w:rsidRPr="006F1F96" w14:paraId="077F69DA"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1CB4E0E5" w14:textId="1B8FE32D" w:rsidR="00151F09" w:rsidRPr="006F1F96" w:rsidRDefault="00151F09" w:rsidP="008F6FFC">
            <w:pPr>
              <w:spacing w:after="0" w:line="276" w:lineRule="auto"/>
              <w:ind w:left="0" w:right="0"/>
              <w:rPr>
                <w:rFonts w:cstheme="minorHAnsi"/>
              </w:rPr>
            </w:pPr>
            <w:r w:rsidRPr="006F1F96">
              <w:rPr>
                <w:rFonts w:cstheme="minorHAnsi"/>
              </w:rPr>
              <w:t xml:space="preserve">                       - </w:t>
            </w:r>
            <w:proofErr w:type="spellStart"/>
            <w:r w:rsidRPr="006F1F96">
              <w:rPr>
                <w:rFonts w:cstheme="minorHAnsi"/>
              </w:rPr>
              <w:t>cevitev</w:t>
            </w:r>
            <w:proofErr w:type="spellEnd"/>
            <w:r w:rsidRPr="006F1F96">
              <w:rPr>
                <w:rFonts w:cstheme="minorHAnsi"/>
              </w:rPr>
              <w:t xml:space="preserve"> vrtin</w:t>
            </w:r>
          </w:p>
        </w:tc>
        <w:tc>
          <w:tcPr>
            <w:tcW w:w="1201" w:type="dxa"/>
            <w:tcBorders>
              <w:top w:val="single" w:sz="4" w:space="0" w:color="000000"/>
              <w:left w:val="single" w:sz="4" w:space="0" w:color="000000"/>
              <w:bottom w:val="single" w:sz="4" w:space="0" w:color="000000"/>
              <w:right w:val="single" w:sz="4" w:space="0" w:color="000000"/>
            </w:tcBorders>
            <w:vAlign w:val="center"/>
          </w:tcPr>
          <w:p w14:paraId="6224796C" w14:textId="400F1C8B" w:rsidR="00151F09" w:rsidRPr="006F1F96" w:rsidRDefault="00756740" w:rsidP="008F6FFC">
            <w:pPr>
              <w:spacing w:after="0" w:line="276" w:lineRule="auto"/>
              <w:ind w:left="0" w:right="0"/>
              <w:rPr>
                <w:rFonts w:cstheme="minorHAnsi"/>
              </w:rPr>
            </w:pPr>
            <w:r w:rsidRPr="006F1F96">
              <w:rPr>
                <w:rFonts w:cstheme="minorHAnsi"/>
              </w:rPr>
              <w:t>8</w:t>
            </w:r>
            <w:r w:rsidR="00B8726E" w:rsidRPr="006F1F96">
              <w:rPr>
                <w:rFonts w:cstheme="minorHAnsi"/>
              </w:rPr>
              <w:t>0</w:t>
            </w:r>
            <w:r w:rsidR="00151F09"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2C5301F9" w14:textId="77777777" w:rsidR="00151F09" w:rsidRPr="006F1F96" w:rsidRDefault="00151F09" w:rsidP="008F6FFC">
            <w:pPr>
              <w:spacing w:after="0" w:line="276" w:lineRule="auto"/>
              <w:ind w:left="0" w:right="0"/>
              <w:rPr>
                <w:rFonts w:cstheme="minorHAnsi"/>
              </w:rPr>
            </w:pPr>
            <w:r w:rsidRPr="006F1F96">
              <w:rPr>
                <w:rFonts w:cstheme="minorHAnsi"/>
              </w:rPr>
              <w:t xml:space="preserve">m </w:t>
            </w:r>
          </w:p>
        </w:tc>
      </w:tr>
      <w:tr w:rsidR="00151F09" w:rsidRPr="006F1F96" w14:paraId="1176B7BC" w14:textId="77777777" w:rsidTr="006F6C6D">
        <w:trPr>
          <w:trHeight w:val="293"/>
        </w:trPr>
        <w:tc>
          <w:tcPr>
            <w:tcW w:w="6367" w:type="dxa"/>
            <w:tcBorders>
              <w:top w:val="single" w:sz="4" w:space="0" w:color="000000"/>
              <w:left w:val="single" w:sz="8" w:space="0" w:color="000000"/>
              <w:bottom w:val="single" w:sz="4" w:space="0" w:color="000000"/>
              <w:right w:val="nil"/>
            </w:tcBorders>
            <w:vAlign w:val="center"/>
          </w:tcPr>
          <w:p w14:paraId="3E0C931B" w14:textId="77777777" w:rsidR="00151F09" w:rsidRPr="006F1F96" w:rsidRDefault="00151F09" w:rsidP="008F6FFC">
            <w:pPr>
              <w:spacing w:after="0" w:line="276" w:lineRule="auto"/>
              <w:ind w:left="0" w:right="0"/>
              <w:rPr>
                <w:rFonts w:cstheme="minorHAnsi"/>
              </w:rPr>
            </w:pPr>
            <w:r w:rsidRPr="006F1F96">
              <w:rPr>
                <w:rFonts w:cstheme="minorHAnsi"/>
                <w:b/>
              </w:rPr>
              <w:t xml:space="preserve">Druga terenska dela </w:t>
            </w:r>
          </w:p>
        </w:tc>
        <w:tc>
          <w:tcPr>
            <w:tcW w:w="1201" w:type="dxa"/>
            <w:tcBorders>
              <w:top w:val="single" w:sz="4" w:space="0" w:color="000000"/>
              <w:left w:val="nil"/>
              <w:bottom w:val="single" w:sz="4" w:space="0" w:color="000000"/>
              <w:right w:val="nil"/>
            </w:tcBorders>
            <w:vAlign w:val="center"/>
          </w:tcPr>
          <w:p w14:paraId="03745485" w14:textId="77777777" w:rsidR="00151F09" w:rsidRPr="006F1F96" w:rsidRDefault="00151F09" w:rsidP="008F6FFC">
            <w:pPr>
              <w:spacing w:after="0" w:line="276" w:lineRule="auto"/>
              <w:ind w:left="0" w:right="0"/>
              <w:rPr>
                <w:rFonts w:cstheme="minorHAnsi"/>
              </w:rPr>
            </w:pPr>
            <w:r w:rsidRPr="006F1F96">
              <w:rPr>
                <w:rFonts w:cstheme="minorHAnsi"/>
              </w:rPr>
              <w:t xml:space="preserve">Kol. </w:t>
            </w:r>
          </w:p>
        </w:tc>
        <w:tc>
          <w:tcPr>
            <w:tcW w:w="1646" w:type="dxa"/>
            <w:tcBorders>
              <w:top w:val="single" w:sz="4" w:space="0" w:color="000000"/>
              <w:left w:val="nil"/>
              <w:bottom w:val="single" w:sz="4" w:space="0" w:color="000000"/>
              <w:right w:val="single" w:sz="4" w:space="0" w:color="000000"/>
            </w:tcBorders>
            <w:vAlign w:val="center"/>
          </w:tcPr>
          <w:p w14:paraId="20DB2066" w14:textId="77777777" w:rsidR="00151F09" w:rsidRPr="006F1F96" w:rsidRDefault="00151F09" w:rsidP="008F6FFC">
            <w:pPr>
              <w:spacing w:after="0" w:line="276" w:lineRule="auto"/>
              <w:ind w:left="0" w:right="0"/>
              <w:rPr>
                <w:rFonts w:cstheme="minorHAnsi"/>
              </w:rPr>
            </w:pPr>
            <w:r w:rsidRPr="006F1F96">
              <w:rPr>
                <w:rFonts w:cstheme="minorHAnsi"/>
              </w:rPr>
              <w:t xml:space="preserve">Enota mere </w:t>
            </w:r>
          </w:p>
        </w:tc>
      </w:tr>
      <w:tr w:rsidR="00151F09" w:rsidRPr="006F1F96" w14:paraId="163634C1"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12735023" w14:textId="15CA6D06" w:rsidR="00151F09" w:rsidRPr="006F1F96" w:rsidRDefault="00151F09" w:rsidP="008F6FFC">
            <w:pPr>
              <w:spacing w:after="0" w:line="276" w:lineRule="auto"/>
              <w:ind w:left="0" w:right="0"/>
              <w:rPr>
                <w:rFonts w:cstheme="minorHAnsi"/>
                <w:bCs/>
              </w:rPr>
            </w:pPr>
            <w:r w:rsidRPr="006F1F96">
              <w:rPr>
                <w:rFonts w:cstheme="minorHAnsi"/>
                <w:bCs/>
              </w:rPr>
              <w:t>Zamude časa vrtalnih ekip pri meritvah</w:t>
            </w:r>
          </w:p>
        </w:tc>
        <w:tc>
          <w:tcPr>
            <w:tcW w:w="1201" w:type="dxa"/>
            <w:tcBorders>
              <w:top w:val="single" w:sz="4" w:space="0" w:color="000000"/>
              <w:left w:val="single" w:sz="4" w:space="0" w:color="000000"/>
              <w:bottom w:val="single" w:sz="4" w:space="0" w:color="000000"/>
              <w:right w:val="single" w:sz="4" w:space="0" w:color="000000"/>
            </w:tcBorders>
            <w:vAlign w:val="center"/>
          </w:tcPr>
          <w:p w14:paraId="6CD601F7" w14:textId="14C96204" w:rsidR="00151F09" w:rsidRPr="006F1F96" w:rsidRDefault="00151F09" w:rsidP="008F6FFC">
            <w:pPr>
              <w:spacing w:after="0" w:line="276" w:lineRule="auto"/>
              <w:ind w:left="0" w:right="0"/>
              <w:rPr>
                <w:rFonts w:cstheme="minorHAnsi"/>
              </w:rPr>
            </w:pPr>
            <w:r w:rsidRPr="006F1F96">
              <w:rPr>
                <w:rFonts w:cstheme="minorHAnsi"/>
              </w:rPr>
              <w:t>1</w:t>
            </w:r>
            <w:r w:rsidR="007D4D30" w:rsidRPr="006F1F96">
              <w:rPr>
                <w:rFonts w:cstheme="minorHAnsi"/>
              </w:rPr>
              <w:t>5</w:t>
            </w:r>
          </w:p>
        </w:tc>
        <w:tc>
          <w:tcPr>
            <w:tcW w:w="1646" w:type="dxa"/>
            <w:tcBorders>
              <w:top w:val="single" w:sz="4" w:space="0" w:color="000000"/>
              <w:left w:val="single" w:sz="4" w:space="0" w:color="000000"/>
              <w:bottom w:val="single" w:sz="4" w:space="0" w:color="000000"/>
              <w:right w:val="single" w:sz="4" w:space="0" w:color="000000"/>
            </w:tcBorders>
            <w:vAlign w:val="center"/>
          </w:tcPr>
          <w:p w14:paraId="691643DC" w14:textId="2D6B8FA9" w:rsidR="00151F09" w:rsidRPr="006F1F96" w:rsidRDefault="00493459" w:rsidP="008F6FFC">
            <w:pPr>
              <w:spacing w:after="0" w:line="276" w:lineRule="auto"/>
              <w:ind w:left="0" w:right="0"/>
              <w:rPr>
                <w:rFonts w:cstheme="minorHAnsi"/>
              </w:rPr>
            </w:pPr>
            <w:r w:rsidRPr="006F1F96">
              <w:rPr>
                <w:rFonts w:cstheme="minorHAnsi"/>
              </w:rPr>
              <w:t>ur</w:t>
            </w:r>
            <w:r w:rsidR="00151F09" w:rsidRPr="006F1F96">
              <w:rPr>
                <w:rFonts w:cstheme="minorHAnsi"/>
              </w:rPr>
              <w:t xml:space="preserve"> </w:t>
            </w:r>
          </w:p>
        </w:tc>
      </w:tr>
      <w:tr w:rsidR="00493459" w:rsidRPr="006F1F96" w14:paraId="18455FD7"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5E1586EC" w14:textId="1CEC8A83" w:rsidR="00493459" w:rsidRPr="006F1F96" w:rsidRDefault="00493459" w:rsidP="008F6FFC">
            <w:pPr>
              <w:spacing w:after="0" w:line="276" w:lineRule="auto"/>
              <w:ind w:left="0" w:right="0"/>
              <w:rPr>
                <w:rFonts w:cstheme="minorHAnsi"/>
                <w:bCs/>
              </w:rPr>
            </w:pPr>
            <w:r w:rsidRPr="006F1F96">
              <w:rPr>
                <w:rFonts w:cstheme="minorHAnsi"/>
                <w:bCs/>
              </w:rPr>
              <w:t xml:space="preserve">Vrtanje s </w:t>
            </w:r>
            <w:proofErr w:type="spellStart"/>
            <w:r w:rsidRPr="006F1F96">
              <w:rPr>
                <w:rFonts w:cstheme="minorHAnsi"/>
                <w:bCs/>
              </w:rPr>
              <w:t>povrtavanjem</w:t>
            </w:r>
            <w:proofErr w:type="spellEnd"/>
            <w:r w:rsidRPr="006F1F96">
              <w:rPr>
                <w:rFonts w:cstheme="minorHAnsi"/>
                <w:bCs/>
              </w:rPr>
              <w:t xml:space="preserve"> za </w:t>
            </w:r>
            <w:proofErr w:type="spellStart"/>
            <w:r w:rsidRPr="006F1F96">
              <w:rPr>
                <w:rFonts w:cstheme="minorHAnsi"/>
                <w:bCs/>
              </w:rPr>
              <w:t>presiometrske</w:t>
            </w:r>
            <w:proofErr w:type="spellEnd"/>
            <w:r w:rsidRPr="006F1F96">
              <w:rPr>
                <w:rFonts w:cstheme="minorHAnsi"/>
                <w:bCs/>
              </w:rPr>
              <w:t xml:space="preserve"> raziskave</w:t>
            </w:r>
          </w:p>
        </w:tc>
        <w:tc>
          <w:tcPr>
            <w:tcW w:w="1201" w:type="dxa"/>
            <w:tcBorders>
              <w:top w:val="single" w:sz="4" w:space="0" w:color="000000"/>
              <w:left w:val="single" w:sz="4" w:space="0" w:color="000000"/>
              <w:bottom w:val="single" w:sz="4" w:space="0" w:color="000000"/>
              <w:right w:val="single" w:sz="4" w:space="0" w:color="000000"/>
            </w:tcBorders>
            <w:vAlign w:val="center"/>
          </w:tcPr>
          <w:p w14:paraId="7AE6014B" w14:textId="4A089D5B" w:rsidR="00493459" w:rsidRPr="006F1F96" w:rsidRDefault="00493459" w:rsidP="008F6FFC">
            <w:pPr>
              <w:spacing w:after="0" w:line="276" w:lineRule="auto"/>
              <w:ind w:left="0" w:right="0"/>
              <w:rPr>
                <w:rFonts w:cstheme="minorHAnsi"/>
              </w:rPr>
            </w:pPr>
            <w:r w:rsidRPr="006F1F96">
              <w:rPr>
                <w:rFonts w:cstheme="minorHAnsi"/>
              </w:rPr>
              <w:t>36</w:t>
            </w:r>
          </w:p>
        </w:tc>
        <w:tc>
          <w:tcPr>
            <w:tcW w:w="1646" w:type="dxa"/>
            <w:tcBorders>
              <w:top w:val="single" w:sz="4" w:space="0" w:color="000000"/>
              <w:left w:val="single" w:sz="4" w:space="0" w:color="000000"/>
              <w:bottom w:val="single" w:sz="4" w:space="0" w:color="000000"/>
              <w:right w:val="single" w:sz="4" w:space="0" w:color="000000"/>
            </w:tcBorders>
            <w:vAlign w:val="center"/>
          </w:tcPr>
          <w:p w14:paraId="64CC9A39" w14:textId="47898CDE" w:rsidR="00493459" w:rsidRPr="006F1F96" w:rsidRDefault="00493459" w:rsidP="008F6FFC">
            <w:pPr>
              <w:spacing w:after="0" w:line="276" w:lineRule="auto"/>
              <w:ind w:left="0" w:right="0"/>
              <w:rPr>
                <w:rFonts w:cstheme="minorHAnsi"/>
              </w:rPr>
            </w:pPr>
            <w:r w:rsidRPr="006F1F96">
              <w:rPr>
                <w:rFonts w:cstheme="minorHAnsi"/>
              </w:rPr>
              <w:t>m</w:t>
            </w:r>
          </w:p>
        </w:tc>
      </w:tr>
      <w:tr w:rsidR="00151F09" w:rsidRPr="006F1F96" w14:paraId="7358A5EF"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38927DD2" w14:textId="77777777" w:rsidR="00151F09" w:rsidRPr="006F1F96" w:rsidRDefault="00151F09" w:rsidP="008F6FFC">
            <w:pPr>
              <w:spacing w:after="0" w:line="276" w:lineRule="auto"/>
              <w:ind w:left="0" w:right="0"/>
              <w:rPr>
                <w:rFonts w:cstheme="minorHAnsi"/>
              </w:rPr>
            </w:pPr>
            <w:r w:rsidRPr="006F1F96">
              <w:rPr>
                <w:rFonts w:cstheme="minorHAnsi"/>
              </w:rPr>
              <w:t xml:space="preserve">Odvzem vzorcev                             </w:t>
            </w:r>
          </w:p>
        </w:tc>
        <w:tc>
          <w:tcPr>
            <w:tcW w:w="1201" w:type="dxa"/>
            <w:tcBorders>
              <w:top w:val="single" w:sz="4" w:space="0" w:color="000000"/>
              <w:left w:val="single" w:sz="4" w:space="0" w:color="000000"/>
              <w:bottom w:val="single" w:sz="4" w:space="0" w:color="000000"/>
              <w:right w:val="single" w:sz="4" w:space="0" w:color="000000"/>
            </w:tcBorders>
            <w:vAlign w:val="center"/>
          </w:tcPr>
          <w:p w14:paraId="66F1B37C" w14:textId="32A96215" w:rsidR="00151F09" w:rsidRPr="006F1F96" w:rsidRDefault="00B33BB5" w:rsidP="008F6FFC">
            <w:pPr>
              <w:spacing w:after="0" w:line="276" w:lineRule="auto"/>
              <w:ind w:left="0" w:right="0"/>
              <w:rPr>
                <w:rFonts w:cstheme="minorHAnsi"/>
              </w:rPr>
            </w:pPr>
            <w:r w:rsidRPr="006F1F96">
              <w:rPr>
                <w:rFonts w:cstheme="minorHAnsi"/>
              </w:rPr>
              <w:t>12</w:t>
            </w:r>
            <w:r w:rsidR="00151F09"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617F7FDA" w14:textId="77777777" w:rsidR="00151F09" w:rsidRPr="006F1F96" w:rsidRDefault="00151F09" w:rsidP="008F6FFC">
            <w:pPr>
              <w:spacing w:after="0" w:line="276" w:lineRule="auto"/>
              <w:ind w:left="0" w:right="0"/>
              <w:rPr>
                <w:rFonts w:cstheme="minorHAnsi"/>
              </w:rPr>
            </w:pPr>
            <w:r w:rsidRPr="006F1F96">
              <w:rPr>
                <w:rFonts w:cstheme="minorHAnsi"/>
              </w:rPr>
              <w:t xml:space="preserve">kom </w:t>
            </w:r>
          </w:p>
        </w:tc>
      </w:tr>
      <w:tr w:rsidR="002468C8" w:rsidRPr="006F1F96" w14:paraId="3B07CB2D"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77BAF1D9" w14:textId="23E1620E" w:rsidR="002468C8" w:rsidRPr="006F1F96" w:rsidRDefault="002468C8" w:rsidP="008F6FFC">
            <w:pPr>
              <w:spacing w:after="0" w:line="276" w:lineRule="auto"/>
              <w:ind w:left="0" w:right="0"/>
              <w:rPr>
                <w:rFonts w:cstheme="minorHAnsi"/>
              </w:rPr>
            </w:pPr>
            <w:r w:rsidRPr="006F1F96">
              <w:rPr>
                <w:rFonts w:cstheme="minorHAnsi"/>
              </w:rPr>
              <w:t xml:space="preserve">Sondažni </w:t>
            </w:r>
            <w:r w:rsidR="001572DD" w:rsidRPr="006F1F96">
              <w:rPr>
                <w:rFonts w:cstheme="minorHAnsi"/>
              </w:rPr>
              <w:t>jaški</w:t>
            </w:r>
            <w:r w:rsidRPr="006F1F96">
              <w:rPr>
                <w:rFonts w:cstheme="minorHAnsi"/>
              </w:rPr>
              <w:t xml:space="preserve"> globine min. 2,5 m</w:t>
            </w:r>
          </w:p>
        </w:tc>
        <w:tc>
          <w:tcPr>
            <w:tcW w:w="1201" w:type="dxa"/>
            <w:tcBorders>
              <w:top w:val="single" w:sz="4" w:space="0" w:color="000000"/>
              <w:left w:val="single" w:sz="4" w:space="0" w:color="000000"/>
              <w:bottom w:val="single" w:sz="4" w:space="0" w:color="000000"/>
              <w:right w:val="single" w:sz="4" w:space="0" w:color="000000"/>
            </w:tcBorders>
            <w:vAlign w:val="center"/>
          </w:tcPr>
          <w:p w14:paraId="59DCFBDB" w14:textId="5E23F025" w:rsidR="002468C8" w:rsidRPr="006F1F96" w:rsidRDefault="00384CFE" w:rsidP="008F6FFC">
            <w:pPr>
              <w:spacing w:after="0" w:line="276" w:lineRule="auto"/>
              <w:ind w:left="0" w:right="0"/>
              <w:rPr>
                <w:rFonts w:cstheme="minorHAnsi"/>
              </w:rPr>
            </w:pPr>
            <w:r w:rsidRPr="006F1F96">
              <w:rPr>
                <w:rFonts w:cstheme="minorHAnsi"/>
              </w:rPr>
              <w:t>30</w:t>
            </w:r>
          </w:p>
        </w:tc>
        <w:tc>
          <w:tcPr>
            <w:tcW w:w="1646" w:type="dxa"/>
            <w:tcBorders>
              <w:top w:val="single" w:sz="4" w:space="0" w:color="000000"/>
              <w:left w:val="single" w:sz="4" w:space="0" w:color="000000"/>
              <w:bottom w:val="single" w:sz="4" w:space="0" w:color="000000"/>
              <w:right w:val="single" w:sz="4" w:space="0" w:color="000000"/>
            </w:tcBorders>
            <w:vAlign w:val="center"/>
          </w:tcPr>
          <w:p w14:paraId="0DB6DB4D" w14:textId="00F83EB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14B5680F" w14:textId="77777777" w:rsidTr="006F6C6D">
        <w:trPr>
          <w:trHeight w:val="310"/>
        </w:trPr>
        <w:tc>
          <w:tcPr>
            <w:tcW w:w="6367" w:type="dxa"/>
            <w:tcBorders>
              <w:top w:val="single" w:sz="12" w:space="0" w:color="000000"/>
              <w:left w:val="single" w:sz="8" w:space="0" w:color="000000"/>
              <w:bottom w:val="single" w:sz="12" w:space="0" w:color="000000"/>
              <w:right w:val="nil"/>
            </w:tcBorders>
            <w:vAlign w:val="center"/>
          </w:tcPr>
          <w:p w14:paraId="5C5D705C" w14:textId="77777777" w:rsidR="002468C8" w:rsidRPr="006F1F96" w:rsidRDefault="002468C8" w:rsidP="008F6FFC">
            <w:pPr>
              <w:spacing w:after="0" w:line="276" w:lineRule="auto"/>
              <w:ind w:left="0" w:right="0"/>
              <w:rPr>
                <w:rFonts w:cstheme="minorHAnsi"/>
              </w:rPr>
            </w:pPr>
            <w:r w:rsidRPr="006F1F96">
              <w:rPr>
                <w:rFonts w:cstheme="minorHAnsi"/>
                <w:b/>
              </w:rPr>
              <w:t xml:space="preserve">II. GEOTEHNIČNE MERITVE V VRTINAH  </w:t>
            </w:r>
          </w:p>
        </w:tc>
        <w:tc>
          <w:tcPr>
            <w:tcW w:w="1201" w:type="dxa"/>
            <w:tcBorders>
              <w:top w:val="single" w:sz="12" w:space="0" w:color="000000"/>
              <w:left w:val="nil"/>
              <w:bottom w:val="single" w:sz="12" w:space="0" w:color="000000"/>
              <w:right w:val="nil"/>
            </w:tcBorders>
            <w:vAlign w:val="center"/>
          </w:tcPr>
          <w:p w14:paraId="07AC6B8B" w14:textId="77777777" w:rsidR="002468C8" w:rsidRPr="006F1F96" w:rsidRDefault="002468C8" w:rsidP="008F6FFC">
            <w:pPr>
              <w:spacing w:after="0" w:line="276" w:lineRule="auto"/>
              <w:ind w:left="0" w:right="0"/>
              <w:rPr>
                <w:rFonts w:cstheme="minorHAnsi"/>
              </w:rPr>
            </w:pPr>
            <w:r w:rsidRPr="006F1F96">
              <w:rPr>
                <w:rFonts w:cstheme="minorHAnsi"/>
                <w:i/>
              </w:rPr>
              <w:t xml:space="preserve">Kol. </w:t>
            </w:r>
          </w:p>
        </w:tc>
        <w:tc>
          <w:tcPr>
            <w:tcW w:w="1646" w:type="dxa"/>
            <w:tcBorders>
              <w:top w:val="single" w:sz="12" w:space="0" w:color="000000"/>
              <w:left w:val="nil"/>
              <w:bottom w:val="single" w:sz="12" w:space="0" w:color="000000"/>
              <w:right w:val="single" w:sz="12" w:space="0" w:color="000000"/>
            </w:tcBorders>
            <w:vAlign w:val="center"/>
          </w:tcPr>
          <w:p w14:paraId="7CA6591B" w14:textId="77777777" w:rsidR="002468C8" w:rsidRPr="006F1F96" w:rsidRDefault="002468C8" w:rsidP="008F6FFC">
            <w:pPr>
              <w:spacing w:after="0" w:line="276" w:lineRule="auto"/>
              <w:ind w:left="0" w:right="0"/>
              <w:rPr>
                <w:rFonts w:cstheme="minorHAnsi"/>
                <w:i/>
                <w:iCs/>
              </w:rPr>
            </w:pPr>
            <w:r w:rsidRPr="006F1F96">
              <w:rPr>
                <w:rFonts w:cstheme="minorHAnsi"/>
                <w:i/>
                <w:iCs/>
              </w:rPr>
              <w:t xml:space="preserve">Enota mere </w:t>
            </w:r>
          </w:p>
        </w:tc>
      </w:tr>
      <w:tr w:rsidR="002468C8" w:rsidRPr="006F1F96" w14:paraId="5EAC1C1C" w14:textId="77777777" w:rsidTr="006F6C6D">
        <w:trPr>
          <w:trHeight w:val="302"/>
        </w:trPr>
        <w:tc>
          <w:tcPr>
            <w:tcW w:w="6367" w:type="dxa"/>
            <w:tcBorders>
              <w:top w:val="single" w:sz="12" w:space="0" w:color="000000"/>
              <w:left w:val="single" w:sz="8" w:space="0" w:color="000000"/>
              <w:bottom w:val="single" w:sz="4" w:space="0" w:color="000000"/>
              <w:right w:val="single" w:sz="4" w:space="0" w:color="000000"/>
            </w:tcBorders>
            <w:vAlign w:val="center"/>
          </w:tcPr>
          <w:p w14:paraId="0E65B5AF" w14:textId="6F188969" w:rsidR="002468C8" w:rsidRPr="006F1F96" w:rsidRDefault="002468C8" w:rsidP="008F6FFC">
            <w:pPr>
              <w:spacing w:after="0" w:line="276" w:lineRule="auto"/>
              <w:ind w:left="0" w:right="0"/>
              <w:rPr>
                <w:rFonts w:cstheme="minorHAnsi"/>
              </w:rPr>
            </w:pPr>
            <w:r w:rsidRPr="006F1F96">
              <w:rPr>
                <w:rFonts w:cstheme="minorHAnsi"/>
              </w:rPr>
              <w:t xml:space="preserve">Meritve </w:t>
            </w:r>
            <w:r w:rsidR="00384CFE" w:rsidRPr="006F1F96">
              <w:rPr>
                <w:rFonts w:cstheme="minorHAnsi"/>
              </w:rPr>
              <w:t>s hribinskim</w:t>
            </w:r>
            <w:r w:rsidRPr="006F1F96">
              <w:rPr>
                <w:rFonts w:cstheme="minorHAnsi"/>
              </w:rPr>
              <w:t xml:space="preserve"> </w:t>
            </w:r>
            <w:proofErr w:type="spellStart"/>
            <w:r w:rsidRPr="006F1F96">
              <w:rPr>
                <w:rFonts w:cstheme="minorHAnsi"/>
              </w:rPr>
              <w:t>presiometrom</w:t>
            </w:r>
            <w:proofErr w:type="spellEnd"/>
            <w:r w:rsidR="00756740" w:rsidRPr="006F1F96">
              <w:rPr>
                <w:rFonts w:cstheme="minorHAnsi"/>
              </w:rPr>
              <w:t xml:space="preserve"> OYO</w:t>
            </w:r>
            <w:r w:rsidR="00E060CE" w:rsidRPr="006F1F96">
              <w:rPr>
                <w:rFonts w:cstheme="minorHAnsi"/>
              </w:rPr>
              <w:t xml:space="preserve"> (3 meritve na vrtino)</w:t>
            </w:r>
          </w:p>
        </w:tc>
        <w:tc>
          <w:tcPr>
            <w:tcW w:w="1201" w:type="dxa"/>
            <w:tcBorders>
              <w:top w:val="single" w:sz="12" w:space="0" w:color="000000"/>
              <w:left w:val="single" w:sz="4" w:space="0" w:color="000000"/>
              <w:bottom w:val="single" w:sz="4" w:space="0" w:color="000000"/>
              <w:right w:val="single" w:sz="4" w:space="0" w:color="000000"/>
            </w:tcBorders>
            <w:vAlign w:val="center"/>
          </w:tcPr>
          <w:p w14:paraId="6EF7B0D2" w14:textId="6F9ABC54" w:rsidR="002468C8" w:rsidRPr="006F1F96" w:rsidRDefault="00E060CE" w:rsidP="008F6FFC">
            <w:pPr>
              <w:spacing w:after="0" w:line="276" w:lineRule="auto"/>
              <w:ind w:left="0" w:right="0"/>
              <w:rPr>
                <w:rFonts w:cstheme="minorHAnsi"/>
              </w:rPr>
            </w:pPr>
            <w:r w:rsidRPr="006F1F96">
              <w:rPr>
                <w:rFonts w:cstheme="minorHAnsi"/>
              </w:rPr>
              <w:t>12</w:t>
            </w:r>
            <w:r w:rsidR="002468C8" w:rsidRPr="006F1F96">
              <w:rPr>
                <w:rFonts w:cstheme="minorHAnsi"/>
              </w:rPr>
              <w:t xml:space="preserve"> </w:t>
            </w:r>
          </w:p>
        </w:tc>
        <w:tc>
          <w:tcPr>
            <w:tcW w:w="1646" w:type="dxa"/>
            <w:tcBorders>
              <w:top w:val="single" w:sz="12" w:space="0" w:color="000000"/>
              <w:left w:val="single" w:sz="4" w:space="0" w:color="000000"/>
              <w:bottom w:val="single" w:sz="4" w:space="0" w:color="000000"/>
              <w:right w:val="single" w:sz="4" w:space="0" w:color="000000"/>
            </w:tcBorders>
            <w:vAlign w:val="center"/>
          </w:tcPr>
          <w:p w14:paraId="2F47559C"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58CF3499"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0BBF413B" w14:textId="5F9D0EA0" w:rsidR="002468C8" w:rsidRPr="006F1F96" w:rsidRDefault="002468C8" w:rsidP="008F6FFC">
            <w:pPr>
              <w:spacing w:after="0" w:line="276" w:lineRule="auto"/>
              <w:ind w:left="0" w:right="0"/>
              <w:rPr>
                <w:rFonts w:cstheme="minorHAnsi"/>
              </w:rPr>
            </w:pPr>
            <w:r w:rsidRPr="006F1F96">
              <w:rPr>
                <w:rFonts w:cstheme="minorHAnsi"/>
              </w:rPr>
              <w:t xml:space="preserve">Izvedba SPT (cca. </w:t>
            </w:r>
            <w:r w:rsidR="00E060CE" w:rsidRPr="006F1F96">
              <w:rPr>
                <w:rFonts w:cstheme="minorHAnsi"/>
              </w:rPr>
              <w:t>2</w:t>
            </w:r>
            <w:r w:rsidRPr="006F1F96">
              <w:rPr>
                <w:rFonts w:cstheme="minorHAnsi"/>
              </w:rPr>
              <w:t xml:space="preserve"> kom/vrtino)</w:t>
            </w:r>
          </w:p>
        </w:tc>
        <w:tc>
          <w:tcPr>
            <w:tcW w:w="1201" w:type="dxa"/>
            <w:tcBorders>
              <w:top w:val="single" w:sz="4" w:space="0" w:color="000000"/>
              <w:left w:val="single" w:sz="4" w:space="0" w:color="000000"/>
              <w:bottom w:val="single" w:sz="4" w:space="0" w:color="000000"/>
              <w:right w:val="single" w:sz="4" w:space="0" w:color="000000"/>
            </w:tcBorders>
            <w:vAlign w:val="center"/>
          </w:tcPr>
          <w:p w14:paraId="43362CDB" w14:textId="695BF9F0" w:rsidR="002468C8" w:rsidRPr="006F1F96" w:rsidRDefault="00E060CE" w:rsidP="008F6FFC">
            <w:pPr>
              <w:spacing w:after="0" w:line="276" w:lineRule="auto"/>
              <w:ind w:left="0" w:right="0"/>
              <w:rPr>
                <w:rFonts w:cstheme="minorHAnsi"/>
              </w:rPr>
            </w:pPr>
            <w:r w:rsidRPr="006F1F96">
              <w:rPr>
                <w:rFonts w:cstheme="minorHAnsi"/>
              </w:rPr>
              <w:t>8</w:t>
            </w:r>
            <w:r w:rsidR="002468C8"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10639EC9"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2ED32FD8"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57F616D1" w14:textId="1CB10686" w:rsidR="002468C8" w:rsidRPr="006F1F96" w:rsidRDefault="002468C8" w:rsidP="008F6FFC">
            <w:pPr>
              <w:spacing w:after="0" w:line="276" w:lineRule="auto"/>
              <w:ind w:left="0" w:right="0"/>
              <w:rPr>
                <w:rFonts w:cstheme="minorHAnsi"/>
              </w:rPr>
            </w:pPr>
            <w:r w:rsidRPr="006F1F96">
              <w:rPr>
                <w:rFonts w:cstheme="minorHAnsi"/>
              </w:rPr>
              <w:t xml:space="preserve">Izvedba meritev nivoja vode, </w:t>
            </w:r>
            <w:proofErr w:type="spellStart"/>
            <w:r w:rsidRPr="006F1F96">
              <w:rPr>
                <w:rFonts w:cstheme="minorHAnsi"/>
              </w:rPr>
              <w:t>pornih</w:t>
            </w:r>
            <w:proofErr w:type="spellEnd"/>
            <w:r w:rsidRPr="006F1F96">
              <w:rPr>
                <w:rFonts w:cstheme="minorHAnsi"/>
              </w:rPr>
              <w:t xml:space="preserve"> tlakov</w:t>
            </w:r>
          </w:p>
        </w:tc>
        <w:tc>
          <w:tcPr>
            <w:tcW w:w="1201" w:type="dxa"/>
            <w:tcBorders>
              <w:top w:val="single" w:sz="4" w:space="0" w:color="000000"/>
              <w:left w:val="single" w:sz="4" w:space="0" w:color="000000"/>
              <w:bottom w:val="single" w:sz="4" w:space="0" w:color="000000"/>
              <w:right w:val="single" w:sz="4" w:space="0" w:color="000000"/>
            </w:tcBorders>
            <w:vAlign w:val="center"/>
          </w:tcPr>
          <w:p w14:paraId="16D62858" w14:textId="0B1E13D3" w:rsidR="002468C8" w:rsidRPr="006F1F96" w:rsidRDefault="00384CFE" w:rsidP="008F6FFC">
            <w:pPr>
              <w:spacing w:after="0" w:line="276" w:lineRule="auto"/>
              <w:ind w:left="0" w:right="0"/>
              <w:rPr>
                <w:rFonts w:cstheme="minorHAnsi"/>
              </w:rPr>
            </w:pPr>
            <w:r w:rsidRPr="006F1F96">
              <w:rPr>
                <w:rFonts w:cstheme="minorHAnsi"/>
              </w:rPr>
              <w:t>4</w:t>
            </w:r>
          </w:p>
        </w:tc>
        <w:tc>
          <w:tcPr>
            <w:tcW w:w="1646" w:type="dxa"/>
            <w:tcBorders>
              <w:top w:val="single" w:sz="4" w:space="0" w:color="000000"/>
              <w:left w:val="single" w:sz="4" w:space="0" w:color="000000"/>
              <w:bottom w:val="single" w:sz="4" w:space="0" w:color="000000"/>
              <w:right w:val="single" w:sz="4" w:space="0" w:color="000000"/>
            </w:tcBorders>
            <w:vAlign w:val="center"/>
          </w:tcPr>
          <w:p w14:paraId="30D67855" w14:textId="47E9E95D" w:rsidR="002468C8" w:rsidRPr="006F1F96" w:rsidRDefault="002468C8" w:rsidP="008F6FFC">
            <w:pPr>
              <w:spacing w:after="0" w:line="276" w:lineRule="auto"/>
              <w:ind w:left="0" w:right="0"/>
              <w:rPr>
                <w:rFonts w:cstheme="minorHAnsi"/>
              </w:rPr>
            </w:pPr>
            <w:r w:rsidRPr="006F1F96">
              <w:rPr>
                <w:rFonts w:cstheme="minorHAnsi"/>
              </w:rPr>
              <w:t>kom</w:t>
            </w:r>
          </w:p>
        </w:tc>
      </w:tr>
      <w:tr w:rsidR="001572DD" w:rsidRPr="006F1F96" w14:paraId="204FA2B8"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27F5E84D" w14:textId="65C23126" w:rsidR="001572DD" w:rsidRPr="006F1F96" w:rsidRDefault="001572DD" w:rsidP="008F6FFC">
            <w:pPr>
              <w:spacing w:after="0" w:line="276" w:lineRule="auto"/>
              <w:ind w:left="0" w:right="0"/>
              <w:rPr>
                <w:rFonts w:cstheme="minorHAnsi"/>
              </w:rPr>
            </w:pPr>
            <w:bookmarkStart w:id="10" w:name="_Hlk224851796"/>
            <w:r w:rsidRPr="006F1F96">
              <w:rPr>
                <w:rFonts w:cstheme="minorHAnsi"/>
              </w:rPr>
              <w:t>Dinamični modul (</w:t>
            </w:r>
            <w:proofErr w:type="spellStart"/>
            <w:r w:rsidRPr="006F1F96">
              <w:rPr>
                <w:rFonts w:cstheme="minorHAnsi"/>
              </w:rPr>
              <w:t>Evd</w:t>
            </w:r>
            <w:proofErr w:type="spellEnd"/>
            <w:r w:rsidRPr="006F1F96">
              <w:rPr>
                <w:rFonts w:cstheme="minorHAnsi"/>
              </w:rPr>
              <w:t>) v sondažnih izkopih (3 meritve/</w:t>
            </w:r>
            <w:r w:rsidR="00676F7C" w:rsidRPr="006F1F96">
              <w:rPr>
                <w:rFonts w:cstheme="minorHAnsi"/>
              </w:rPr>
              <w:t>jašek</w:t>
            </w:r>
            <w:r w:rsidRPr="006F1F96">
              <w:rPr>
                <w:rFonts w:cstheme="minorHAnsi"/>
              </w:rPr>
              <w:t>)</w:t>
            </w:r>
          </w:p>
        </w:tc>
        <w:tc>
          <w:tcPr>
            <w:tcW w:w="1201" w:type="dxa"/>
            <w:tcBorders>
              <w:top w:val="single" w:sz="4" w:space="0" w:color="000000"/>
              <w:left w:val="single" w:sz="4" w:space="0" w:color="000000"/>
              <w:bottom w:val="single" w:sz="4" w:space="0" w:color="000000"/>
              <w:right w:val="single" w:sz="4" w:space="0" w:color="000000"/>
            </w:tcBorders>
            <w:vAlign w:val="center"/>
          </w:tcPr>
          <w:p w14:paraId="1FDD89DF" w14:textId="446A572C" w:rsidR="001572DD" w:rsidRPr="006F1F96" w:rsidRDefault="001572DD" w:rsidP="008F6FFC">
            <w:pPr>
              <w:spacing w:after="0" w:line="276" w:lineRule="auto"/>
              <w:ind w:left="0" w:right="0"/>
              <w:rPr>
                <w:rFonts w:cstheme="minorHAnsi"/>
              </w:rPr>
            </w:pPr>
            <w:r w:rsidRPr="006F1F96">
              <w:rPr>
                <w:rFonts w:cstheme="minorHAnsi"/>
              </w:rPr>
              <w:t>90</w:t>
            </w:r>
          </w:p>
        </w:tc>
        <w:tc>
          <w:tcPr>
            <w:tcW w:w="1646" w:type="dxa"/>
            <w:tcBorders>
              <w:top w:val="single" w:sz="4" w:space="0" w:color="000000"/>
              <w:left w:val="single" w:sz="4" w:space="0" w:color="000000"/>
              <w:bottom w:val="single" w:sz="4" w:space="0" w:color="000000"/>
              <w:right w:val="single" w:sz="4" w:space="0" w:color="000000"/>
            </w:tcBorders>
            <w:vAlign w:val="center"/>
          </w:tcPr>
          <w:p w14:paraId="10FEF6D2" w14:textId="222C5FF4" w:rsidR="001572DD" w:rsidRPr="006F1F96" w:rsidRDefault="001572DD" w:rsidP="008F6FFC">
            <w:pPr>
              <w:spacing w:after="0" w:line="276" w:lineRule="auto"/>
              <w:ind w:left="0" w:right="0"/>
              <w:rPr>
                <w:rFonts w:cstheme="minorHAnsi"/>
              </w:rPr>
            </w:pPr>
            <w:r w:rsidRPr="006F1F96">
              <w:rPr>
                <w:rFonts w:cstheme="minorHAnsi"/>
              </w:rPr>
              <w:t>kom</w:t>
            </w:r>
          </w:p>
        </w:tc>
      </w:tr>
      <w:bookmarkEnd w:id="10"/>
      <w:tr w:rsidR="002468C8" w:rsidRPr="006F1F96" w14:paraId="5FF0C831" w14:textId="77777777" w:rsidTr="006F6C6D">
        <w:trPr>
          <w:trHeight w:val="310"/>
        </w:trPr>
        <w:tc>
          <w:tcPr>
            <w:tcW w:w="6367" w:type="dxa"/>
            <w:tcBorders>
              <w:top w:val="single" w:sz="12" w:space="0" w:color="000000"/>
              <w:left w:val="single" w:sz="8" w:space="0" w:color="000000"/>
              <w:bottom w:val="single" w:sz="12" w:space="0" w:color="000000"/>
              <w:right w:val="nil"/>
            </w:tcBorders>
            <w:vAlign w:val="center"/>
          </w:tcPr>
          <w:p w14:paraId="2021B889" w14:textId="77777777" w:rsidR="002468C8" w:rsidRPr="006F1F96" w:rsidRDefault="002468C8" w:rsidP="008F6FFC">
            <w:pPr>
              <w:spacing w:after="0" w:line="276" w:lineRule="auto"/>
              <w:ind w:left="0" w:right="0"/>
              <w:rPr>
                <w:rFonts w:cstheme="minorHAnsi"/>
              </w:rPr>
            </w:pPr>
            <w:r w:rsidRPr="006F1F96">
              <w:rPr>
                <w:rFonts w:cstheme="minorHAnsi"/>
                <w:b/>
              </w:rPr>
              <w:t>III. GEOTEHNIČNA DELA IN MERITVE</w:t>
            </w:r>
          </w:p>
        </w:tc>
        <w:tc>
          <w:tcPr>
            <w:tcW w:w="1201" w:type="dxa"/>
            <w:tcBorders>
              <w:top w:val="single" w:sz="12" w:space="0" w:color="000000"/>
              <w:left w:val="nil"/>
              <w:bottom w:val="single" w:sz="12" w:space="0" w:color="000000"/>
              <w:right w:val="nil"/>
            </w:tcBorders>
            <w:vAlign w:val="center"/>
          </w:tcPr>
          <w:p w14:paraId="48B12946" w14:textId="77777777" w:rsidR="002468C8" w:rsidRPr="006F1F96" w:rsidRDefault="002468C8" w:rsidP="008F6FFC">
            <w:pPr>
              <w:spacing w:after="0" w:line="276" w:lineRule="auto"/>
              <w:ind w:left="0" w:right="0"/>
              <w:rPr>
                <w:rFonts w:cstheme="minorHAnsi"/>
              </w:rPr>
            </w:pPr>
            <w:r w:rsidRPr="006F1F96">
              <w:rPr>
                <w:rFonts w:cstheme="minorHAnsi"/>
                <w:i/>
              </w:rPr>
              <w:t xml:space="preserve">Kol. </w:t>
            </w:r>
          </w:p>
        </w:tc>
        <w:tc>
          <w:tcPr>
            <w:tcW w:w="1646" w:type="dxa"/>
            <w:tcBorders>
              <w:top w:val="single" w:sz="12" w:space="0" w:color="000000"/>
              <w:left w:val="nil"/>
              <w:bottom w:val="single" w:sz="12" w:space="0" w:color="000000"/>
              <w:right w:val="single" w:sz="8" w:space="0" w:color="000000"/>
            </w:tcBorders>
            <w:vAlign w:val="center"/>
          </w:tcPr>
          <w:p w14:paraId="4F894389" w14:textId="77777777" w:rsidR="002468C8" w:rsidRPr="006F1F96" w:rsidRDefault="002468C8" w:rsidP="008F6FFC">
            <w:pPr>
              <w:spacing w:after="0" w:line="276" w:lineRule="auto"/>
              <w:ind w:left="0" w:right="0"/>
              <w:rPr>
                <w:rFonts w:cstheme="minorHAnsi"/>
              </w:rPr>
            </w:pPr>
            <w:r w:rsidRPr="006F1F96">
              <w:rPr>
                <w:rFonts w:cstheme="minorHAnsi"/>
                <w:i/>
              </w:rPr>
              <w:t xml:space="preserve">Enota mere </w:t>
            </w:r>
          </w:p>
        </w:tc>
      </w:tr>
      <w:tr w:rsidR="002468C8" w:rsidRPr="006F1F96" w14:paraId="3250C6CF" w14:textId="77777777" w:rsidTr="006F6C6D">
        <w:trPr>
          <w:trHeight w:val="305"/>
        </w:trPr>
        <w:tc>
          <w:tcPr>
            <w:tcW w:w="6367" w:type="dxa"/>
            <w:tcBorders>
              <w:top w:val="single" w:sz="12" w:space="0" w:color="000000"/>
              <w:left w:val="single" w:sz="8" w:space="0" w:color="000000"/>
              <w:bottom w:val="single" w:sz="4" w:space="0" w:color="auto"/>
              <w:right w:val="single" w:sz="4" w:space="0" w:color="000000"/>
            </w:tcBorders>
            <w:vAlign w:val="center"/>
          </w:tcPr>
          <w:p w14:paraId="333CEF72" w14:textId="68B6FA50" w:rsidR="002468C8" w:rsidRPr="006F1F96" w:rsidRDefault="002468C8" w:rsidP="008F6FFC">
            <w:pPr>
              <w:spacing w:after="0" w:line="276" w:lineRule="auto"/>
              <w:ind w:left="0" w:right="0"/>
              <w:rPr>
                <w:rFonts w:cstheme="minorHAnsi"/>
              </w:rPr>
            </w:pPr>
            <w:r w:rsidRPr="006F1F96">
              <w:rPr>
                <w:rFonts w:cstheme="minorHAnsi"/>
              </w:rPr>
              <w:t>Geodetski posnetki ustij vrtin</w:t>
            </w:r>
            <w:r w:rsidR="00E060CE" w:rsidRPr="006F1F96">
              <w:rPr>
                <w:rFonts w:cstheme="minorHAnsi"/>
              </w:rPr>
              <w:t xml:space="preserve"> in sondažnih jaškov</w:t>
            </w:r>
          </w:p>
        </w:tc>
        <w:tc>
          <w:tcPr>
            <w:tcW w:w="1201" w:type="dxa"/>
            <w:tcBorders>
              <w:top w:val="single" w:sz="12" w:space="0" w:color="000000"/>
              <w:left w:val="single" w:sz="4" w:space="0" w:color="000000"/>
              <w:bottom w:val="single" w:sz="4" w:space="0" w:color="auto"/>
              <w:right w:val="single" w:sz="4" w:space="0" w:color="000000"/>
            </w:tcBorders>
            <w:vAlign w:val="center"/>
          </w:tcPr>
          <w:p w14:paraId="43BAB49E" w14:textId="4EADB411" w:rsidR="002468C8" w:rsidRPr="006F1F96" w:rsidRDefault="00E060CE" w:rsidP="008F6FFC">
            <w:pPr>
              <w:spacing w:after="0" w:line="276" w:lineRule="auto"/>
              <w:ind w:left="0" w:right="0"/>
              <w:rPr>
                <w:rFonts w:cstheme="minorHAnsi"/>
              </w:rPr>
            </w:pPr>
            <w:r w:rsidRPr="006F1F96">
              <w:rPr>
                <w:rFonts w:cstheme="minorHAnsi"/>
              </w:rPr>
              <w:t>3</w:t>
            </w:r>
            <w:r w:rsidR="00384CFE" w:rsidRPr="006F1F96">
              <w:rPr>
                <w:rFonts w:cstheme="minorHAnsi"/>
              </w:rPr>
              <w:t>4</w:t>
            </w:r>
          </w:p>
        </w:tc>
        <w:tc>
          <w:tcPr>
            <w:tcW w:w="1646" w:type="dxa"/>
            <w:tcBorders>
              <w:top w:val="single" w:sz="12" w:space="0" w:color="000000"/>
              <w:left w:val="single" w:sz="4" w:space="0" w:color="000000"/>
              <w:bottom w:val="single" w:sz="4" w:space="0" w:color="auto"/>
              <w:right w:val="single" w:sz="4" w:space="0" w:color="000000"/>
            </w:tcBorders>
            <w:vAlign w:val="center"/>
          </w:tcPr>
          <w:p w14:paraId="6CAFE0D2"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24C71061" w14:textId="77777777" w:rsidTr="006F6C6D">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3D30131A" w14:textId="4969D9C0" w:rsidR="002468C8" w:rsidRPr="006F1F96" w:rsidRDefault="002468C8" w:rsidP="008F6FFC">
            <w:pPr>
              <w:spacing w:after="0" w:line="276" w:lineRule="auto"/>
              <w:ind w:left="0" w:right="0"/>
              <w:rPr>
                <w:rFonts w:cstheme="minorHAnsi"/>
              </w:rPr>
            </w:pPr>
            <w:r w:rsidRPr="006F1F96">
              <w:rPr>
                <w:rFonts w:cstheme="minorHAnsi"/>
              </w:rPr>
              <w:t xml:space="preserve">Geološko </w:t>
            </w:r>
            <w:proofErr w:type="spellStart"/>
            <w:r w:rsidRPr="006F1F96">
              <w:rPr>
                <w:rFonts w:cstheme="minorHAnsi"/>
              </w:rPr>
              <w:t>geotehnična</w:t>
            </w:r>
            <w:proofErr w:type="spellEnd"/>
            <w:r w:rsidRPr="006F1F96">
              <w:rPr>
                <w:rFonts w:cstheme="minorHAnsi"/>
              </w:rPr>
              <w:t xml:space="preserve"> spremljava izvedbe raziskovalnih del, popisi vrtin in odvzemi vzorcev</w:t>
            </w:r>
          </w:p>
        </w:tc>
        <w:tc>
          <w:tcPr>
            <w:tcW w:w="1201" w:type="dxa"/>
            <w:tcBorders>
              <w:top w:val="single" w:sz="4" w:space="0" w:color="auto"/>
              <w:left w:val="single" w:sz="4" w:space="0" w:color="000000"/>
              <w:bottom w:val="single" w:sz="4" w:space="0" w:color="000000"/>
              <w:right w:val="single" w:sz="4" w:space="0" w:color="000000"/>
            </w:tcBorders>
            <w:vAlign w:val="center"/>
          </w:tcPr>
          <w:p w14:paraId="7859AB00" w14:textId="702007FF" w:rsidR="002468C8" w:rsidRPr="006F1F96" w:rsidRDefault="0049607F" w:rsidP="008F6FFC">
            <w:pPr>
              <w:spacing w:after="0" w:line="276" w:lineRule="auto"/>
              <w:ind w:left="0" w:right="0"/>
              <w:rPr>
                <w:rFonts w:cstheme="minorHAnsi"/>
              </w:rPr>
            </w:pPr>
            <w:r w:rsidRPr="006F1F96">
              <w:rPr>
                <w:rFonts w:cstheme="minorHAnsi"/>
              </w:rPr>
              <w:t>80</w:t>
            </w:r>
          </w:p>
        </w:tc>
        <w:tc>
          <w:tcPr>
            <w:tcW w:w="1646" w:type="dxa"/>
            <w:tcBorders>
              <w:top w:val="single" w:sz="4" w:space="0" w:color="auto"/>
              <w:left w:val="single" w:sz="4" w:space="0" w:color="000000"/>
              <w:bottom w:val="single" w:sz="4" w:space="0" w:color="000000"/>
              <w:right w:val="single" w:sz="4" w:space="0" w:color="000000"/>
            </w:tcBorders>
            <w:vAlign w:val="center"/>
          </w:tcPr>
          <w:p w14:paraId="2302280C" w14:textId="7A64B195" w:rsidR="002468C8" w:rsidRPr="006F1F96" w:rsidRDefault="0049607F" w:rsidP="008F6FFC">
            <w:pPr>
              <w:spacing w:after="0" w:line="276" w:lineRule="auto"/>
              <w:ind w:left="0" w:right="0"/>
              <w:rPr>
                <w:rFonts w:cstheme="minorHAnsi"/>
              </w:rPr>
            </w:pPr>
            <w:r w:rsidRPr="006F1F96">
              <w:rPr>
                <w:rFonts w:cstheme="minorHAnsi"/>
              </w:rPr>
              <w:t>m</w:t>
            </w:r>
          </w:p>
        </w:tc>
      </w:tr>
      <w:tr w:rsidR="002468C8" w:rsidRPr="006F1F96" w14:paraId="2458B67A" w14:textId="77777777" w:rsidTr="006F6C6D">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03CC1FAD" w14:textId="71DA0B8D" w:rsidR="002468C8" w:rsidRPr="006F1F96" w:rsidRDefault="00756740" w:rsidP="008F6FFC">
            <w:pPr>
              <w:spacing w:after="0" w:line="276" w:lineRule="auto"/>
              <w:ind w:left="0" w:right="0"/>
              <w:rPr>
                <w:rFonts w:cstheme="minorHAnsi"/>
              </w:rPr>
            </w:pPr>
            <w:r w:rsidRPr="006F1F96">
              <w:rPr>
                <w:rFonts w:cstheme="minorHAnsi"/>
              </w:rPr>
              <w:t>I</w:t>
            </w:r>
            <w:r w:rsidR="002468C8" w:rsidRPr="006F1F96">
              <w:rPr>
                <w:rFonts w:cstheme="minorHAnsi"/>
              </w:rPr>
              <w:t>nženirsko geološko in hidro</w:t>
            </w:r>
            <w:r w:rsidRPr="006F1F96">
              <w:rPr>
                <w:rFonts w:cstheme="minorHAnsi"/>
              </w:rPr>
              <w:t>geo</w:t>
            </w:r>
            <w:r w:rsidR="002468C8" w:rsidRPr="006F1F96">
              <w:rPr>
                <w:rFonts w:cstheme="minorHAnsi"/>
              </w:rPr>
              <w:t>loško kartiranje</w:t>
            </w:r>
          </w:p>
        </w:tc>
        <w:tc>
          <w:tcPr>
            <w:tcW w:w="1201" w:type="dxa"/>
            <w:tcBorders>
              <w:top w:val="single" w:sz="4" w:space="0" w:color="auto"/>
              <w:left w:val="single" w:sz="4" w:space="0" w:color="000000"/>
              <w:bottom w:val="single" w:sz="4" w:space="0" w:color="000000"/>
              <w:right w:val="single" w:sz="4" w:space="0" w:color="000000"/>
            </w:tcBorders>
            <w:vAlign w:val="center"/>
          </w:tcPr>
          <w:p w14:paraId="48E7D96F" w14:textId="77777777" w:rsidR="002468C8" w:rsidRPr="006F1F96" w:rsidRDefault="002468C8" w:rsidP="008F6FFC">
            <w:pPr>
              <w:spacing w:after="0" w:line="276" w:lineRule="auto"/>
              <w:ind w:left="0" w:right="0"/>
              <w:rPr>
                <w:rFonts w:cstheme="minorHAnsi"/>
              </w:rPr>
            </w:pPr>
            <w:r w:rsidRPr="006F1F96">
              <w:rPr>
                <w:rFonts w:cstheme="minorHAnsi"/>
              </w:rPr>
              <w:t>1</w:t>
            </w:r>
          </w:p>
        </w:tc>
        <w:tc>
          <w:tcPr>
            <w:tcW w:w="1646" w:type="dxa"/>
            <w:tcBorders>
              <w:top w:val="single" w:sz="4" w:space="0" w:color="auto"/>
              <w:left w:val="single" w:sz="4" w:space="0" w:color="000000"/>
              <w:bottom w:val="single" w:sz="4" w:space="0" w:color="000000"/>
              <w:right w:val="single" w:sz="4" w:space="0" w:color="000000"/>
            </w:tcBorders>
            <w:vAlign w:val="center"/>
          </w:tcPr>
          <w:p w14:paraId="018D49E6" w14:textId="119DAEA9" w:rsidR="002468C8" w:rsidRPr="006F1F96" w:rsidRDefault="00756740" w:rsidP="008F6FFC">
            <w:pPr>
              <w:spacing w:after="0" w:line="276" w:lineRule="auto"/>
              <w:ind w:left="0" w:right="0"/>
              <w:rPr>
                <w:rFonts w:cstheme="minorHAnsi"/>
              </w:rPr>
            </w:pPr>
            <w:proofErr w:type="spellStart"/>
            <w:r w:rsidRPr="006F1F96">
              <w:rPr>
                <w:rFonts w:cstheme="minorHAnsi"/>
              </w:rPr>
              <w:t>kpl</w:t>
            </w:r>
            <w:proofErr w:type="spellEnd"/>
          </w:p>
        </w:tc>
      </w:tr>
      <w:tr w:rsidR="002468C8" w:rsidRPr="006F1F96" w14:paraId="19D464FD" w14:textId="77777777" w:rsidTr="006F6C6D">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7A5D2974" w14:textId="77777777" w:rsidR="002468C8" w:rsidRPr="006F1F96" w:rsidRDefault="002468C8" w:rsidP="008F6FFC">
            <w:pPr>
              <w:spacing w:after="0" w:line="276" w:lineRule="auto"/>
              <w:ind w:left="0" w:right="0"/>
              <w:rPr>
                <w:rFonts w:cstheme="minorHAnsi"/>
              </w:rPr>
            </w:pPr>
            <w:r w:rsidRPr="006F1F96">
              <w:rPr>
                <w:rFonts w:cstheme="minorHAnsi"/>
              </w:rPr>
              <w:t>Vodenje raziskav</w:t>
            </w:r>
          </w:p>
        </w:tc>
        <w:tc>
          <w:tcPr>
            <w:tcW w:w="1201" w:type="dxa"/>
            <w:tcBorders>
              <w:top w:val="single" w:sz="4" w:space="0" w:color="auto"/>
              <w:left w:val="single" w:sz="4" w:space="0" w:color="000000"/>
              <w:bottom w:val="single" w:sz="4" w:space="0" w:color="000000"/>
              <w:right w:val="single" w:sz="4" w:space="0" w:color="000000"/>
            </w:tcBorders>
            <w:vAlign w:val="center"/>
          </w:tcPr>
          <w:p w14:paraId="630C4940" w14:textId="77777777" w:rsidR="002468C8" w:rsidRPr="006F1F96" w:rsidRDefault="002468C8" w:rsidP="008F6FFC">
            <w:pPr>
              <w:spacing w:after="0" w:line="276" w:lineRule="auto"/>
              <w:ind w:left="0" w:right="0"/>
              <w:rPr>
                <w:rFonts w:cstheme="minorHAnsi"/>
              </w:rPr>
            </w:pPr>
            <w:r w:rsidRPr="006F1F96">
              <w:rPr>
                <w:rFonts w:cstheme="minorHAnsi"/>
              </w:rPr>
              <w:t>1</w:t>
            </w:r>
          </w:p>
        </w:tc>
        <w:tc>
          <w:tcPr>
            <w:tcW w:w="1646" w:type="dxa"/>
            <w:tcBorders>
              <w:top w:val="single" w:sz="4" w:space="0" w:color="auto"/>
              <w:left w:val="single" w:sz="4" w:space="0" w:color="000000"/>
              <w:bottom w:val="single" w:sz="4" w:space="0" w:color="000000"/>
              <w:right w:val="single" w:sz="4" w:space="0" w:color="000000"/>
            </w:tcBorders>
            <w:vAlign w:val="center"/>
          </w:tcPr>
          <w:p w14:paraId="69631974" w14:textId="7A5E2F2F" w:rsidR="002468C8" w:rsidRPr="006F1F96" w:rsidRDefault="00756740" w:rsidP="008F6FFC">
            <w:pPr>
              <w:spacing w:after="0" w:line="276" w:lineRule="auto"/>
              <w:ind w:left="0" w:right="0"/>
              <w:rPr>
                <w:rFonts w:cstheme="minorHAnsi"/>
              </w:rPr>
            </w:pPr>
            <w:proofErr w:type="spellStart"/>
            <w:r w:rsidRPr="006F1F96">
              <w:rPr>
                <w:rFonts w:cstheme="minorHAnsi"/>
              </w:rPr>
              <w:t>kpl</w:t>
            </w:r>
            <w:proofErr w:type="spellEnd"/>
          </w:p>
        </w:tc>
      </w:tr>
      <w:tr w:rsidR="002468C8" w:rsidRPr="006F1F96" w14:paraId="31E00824" w14:textId="77777777" w:rsidTr="006F6C6D">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0432FC54" w14:textId="77777777" w:rsidR="002468C8" w:rsidRPr="006F1F96" w:rsidRDefault="002468C8" w:rsidP="008F6FFC">
            <w:pPr>
              <w:spacing w:after="0" w:line="276" w:lineRule="auto"/>
              <w:ind w:left="0" w:right="0"/>
              <w:rPr>
                <w:rFonts w:cstheme="minorHAnsi"/>
              </w:rPr>
            </w:pPr>
            <w:r w:rsidRPr="006F1F96">
              <w:rPr>
                <w:rFonts w:cstheme="minorHAnsi"/>
              </w:rPr>
              <w:lastRenderedPageBreak/>
              <w:t>Drugo:</w:t>
            </w:r>
          </w:p>
        </w:tc>
        <w:tc>
          <w:tcPr>
            <w:tcW w:w="1201" w:type="dxa"/>
            <w:tcBorders>
              <w:top w:val="single" w:sz="4" w:space="0" w:color="auto"/>
              <w:left w:val="single" w:sz="4" w:space="0" w:color="000000"/>
              <w:bottom w:val="single" w:sz="4" w:space="0" w:color="000000"/>
              <w:right w:val="single" w:sz="4" w:space="0" w:color="000000"/>
            </w:tcBorders>
            <w:vAlign w:val="center"/>
          </w:tcPr>
          <w:p w14:paraId="3306E1C2" w14:textId="77777777" w:rsidR="002468C8" w:rsidRPr="006F1F96" w:rsidRDefault="002468C8" w:rsidP="008F6FFC">
            <w:pPr>
              <w:spacing w:after="0" w:line="276" w:lineRule="auto"/>
              <w:ind w:left="0" w:right="0"/>
              <w:rPr>
                <w:rFonts w:cstheme="minorHAnsi"/>
              </w:rPr>
            </w:pPr>
          </w:p>
        </w:tc>
        <w:tc>
          <w:tcPr>
            <w:tcW w:w="1646" w:type="dxa"/>
            <w:tcBorders>
              <w:top w:val="single" w:sz="4" w:space="0" w:color="auto"/>
              <w:left w:val="single" w:sz="4" w:space="0" w:color="000000"/>
              <w:bottom w:val="single" w:sz="4" w:space="0" w:color="000000"/>
              <w:right w:val="single" w:sz="4" w:space="0" w:color="000000"/>
            </w:tcBorders>
            <w:vAlign w:val="center"/>
          </w:tcPr>
          <w:p w14:paraId="2A0F8EA5" w14:textId="77777777" w:rsidR="002468C8" w:rsidRPr="006F1F96" w:rsidRDefault="002468C8" w:rsidP="008F6FFC">
            <w:pPr>
              <w:spacing w:after="0" w:line="276" w:lineRule="auto"/>
              <w:ind w:left="0" w:right="0"/>
              <w:rPr>
                <w:rFonts w:cstheme="minorHAnsi"/>
              </w:rPr>
            </w:pPr>
          </w:p>
        </w:tc>
      </w:tr>
      <w:tr w:rsidR="002468C8" w:rsidRPr="006F1F96" w14:paraId="460C264D" w14:textId="77777777" w:rsidTr="006F6C6D">
        <w:trPr>
          <w:trHeight w:val="307"/>
        </w:trPr>
        <w:tc>
          <w:tcPr>
            <w:tcW w:w="0" w:type="auto"/>
            <w:tcBorders>
              <w:top w:val="nil"/>
              <w:left w:val="single" w:sz="8" w:space="0" w:color="000000"/>
              <w:bottom w:val="single" w:sz="12" w:space="0" w:color="000000"/>
              <w:right w:val="single" w:sz="4" w:space="0" w:color="000000"/>
            </w:tcBorders>
            <w:vAlign w:val="center"/>
          </w:tcPr>
          <w:p w14:paraId="7AA50964" w14:textId="77777777" w:rsidR="002468C8" w:rsidRPr="006F1F96" w:rsidRDefault="002468C8" w:rsidP="008F6FFC">
            <w:pPr>
              <w:spacing w:after="0" w:line="276" w:lineRule="auto"/>
              <w:ind w:left="0" w:right="0"/>
              <w:rPr>
                <w:rFonts w:cstheme="minorHAnsi"/>
              </w:rPr>
            </w:pPr>
            <w:r w:rsidRPr="006F1F96">
              <w:rPr>
                <w:rFonts w:cstheme="minorHAnsi"/>
              </w:rPr>
              <w:t>Pridobivanje soglasij za izvedbo vrtin</w:t>
            </w:r>
          </w:p>
        </w:tc>
        <w:tc>
          <w:tcPr>
            <w:tcW w:w="1201" w:type="dxa"/>
            <w:tcBorders>
              <w:top w:val="single" w:sz="4" w:space="0" w:color="000000"/>
              <w:left w:val="single" w:sz="4" w:space="0" w:color="000000"/>
              <w:bottom w:val="single" w:sz="12" w:space="0" w:color="000000"/>
              <w:right w:val="single" w:sz="4" w:space="0" w:color="000000"/>
            </w:tcBorders>
            <w:vAlign w:val="center"/>
          </w:tcPr>
          <w:p w14:paraId="28664A00" w14:textId="77777777" w:rsidR="002468C8" w:rsidRPr="006F1F96" w:rsidRDefault="002468C8" w:rsidP="008F6FFC">
            <w:pPr>
              <w:spacing w:after="0" w:line="276" w:lineRule="auto"/>
              <w:ind w:left="0" w:right="0"/>
              <w:rPr>
                <w:rFonts w:cstheme="minorHAnsi"/>
              </w:rPr>
            </w:pPr>
            <w:r w:rsidRPr="006F1F96">
              <w:rPr>
                <w:rFonts w:cstheme="minorHAnsi"/>
              </w:rPr>
              <w:t>1</w:t>
            </w:r>
          </w:p>
        </w:tc>
        <w:tc>
          <w:tcPr>
            <w:tcW w:w="1646" w:type="dxa"/>
            <w:tcBorders>
              <w:top w:val="single" w:sz="4" w:space="0" w:color="000000"/>
              <w:left w:val="single" w:sz="4" w:space="0" w:color="000000"/>
              <w:bottom w:val="single" w:sz="12" w:space="0" w:color="000000"/>
              <w:right w:val="single" w:sz="4" w:space="0" w:color="000000"/>
            </w:tcBorders>
            <w:vAlign w:val="center"/>
          </w:tcPr>
          <w:p w14:paraId="7731A176" w14:textId="7FF158A4" w:rsidR="002468C8" w:rsidRPr="006F1F96" w:rsidRDefault="00756740" w:rsidP="008F6FFC">
            <w:pPr>
              <w:spacing w:after="0" w:line="276" w:lineRule="auto"/>
              <w:ind w:left="0" w:right="0"/>
              <w:rPr>
                <w:rFonts w:cstheme="minorHAnsi"/>
              </w:rPr>
            </w:pPr>
            <w:proofErr w:type="spellStart"/>
            <w:r w:rsidRPr="006F1F96">
              <w:rPr>
                <w:rFonts w:cstheme="minorHAnsi"/>
              </w:rPr>
              <w:t>klp</w:t>
            </w:r>
            <w:proofErr w:type="spellEnd"/>
          </w:p>
        </w:tc>
      </w:tr>
      <w:tr w:rsidR="002468C8" w:rsidRPr="006F1F96" w14:paraId="79776062" w14:textId="77777777" w:rsidTr="006F6C6D">
        <w:trPr>
          <w:trHeight w:val="310"/>
        </w:trPr>
        <w:tc>
          <w:tcPr>
            <w:tcW w:w="6367" w:type="dxa"/>
            <w:tcBorders>
              <w:top w:val="single" w:sz="12" w:space="0" w:color="000000"/>
              <w:left w:val="single" w:sz="8" w:space="0" w:color="000000"/>
              <w:bottom w:val="single" w:sz="12" w:space="0" w:color="000000"/>
              <w:right w:val="nil"/>
            </w:tcBorders>
            <w:vAlign w:val="center"/>
          </w:tcPr>
          <w:p w14:paraId="5B262A51" w14:textId="77777777" w:rsidR="002468C8" w:rsidRPr="006F1F96" w:rsidRDefault="002468C8" w:rsidP="008F6FFC">
            <w:pPr>
              <w:spacing w:after="0" w:line="276" w:lineRule="auto"/>
              <w:ind w:left="0" w:right="0"/>
              <w:rPr>
                <w:rFonts w:cstheme="minorHAnsi"/>
              </w:rPr>
            </w:pPr>
            <w:r w:rsidRPr="006F1F96">
              <w:rPr>
                <w:rFonts w:cstheme="minorHAnsi"/>
                <w:b/>
              </w:rPr>
              <w:t xml:space="preserve">IV. LABORATORIJSKE PREISKAVE </w:t>
            </w:r>
          </w:p>
        </w:tc>
        <w:tc>
          <w:tcPr>
            <w:tcW w:w="1201" w:type="dxa"/>
            <w:tcBorders>
              <w:top w:val="single" w:sz="12" w:space="0" w:color="000000"/>
              <w:left w:val="nil"/>
              <w:bottom w:val="single" w:sz="12" w:space="0" w:color="000000"/>
              <w:right w:val="nil"/>
            </w:tcBorders>
            <w:vAlign w:val="center"/>
          </w:tcPr>
          <w:p w14:paraId="6232572A" w14:textId="77777777" w:rsidR="002468C8" w:rsidRPr="006F1F96" w:rsidRDefault="002468C8" w:rsidP="008F6FFC">
            <w:pPr>
              <w:spacing w:after="0" w:line="276" w:lineRule="auto"/>
              <w:ind w:left="0" w:right="0"/>
              <w:rPr>
                <w:rFonts w:cstheme="minorHAnsi"/>
              </w:rPr>
            </w:pPr>
            <w:r w:rsidRPr="006F1F96">
              <w:rPr>
                <w:rFonts w:cstheme="minorHAnsi"/>
                <w:i/>
              </w:rPr>
              <w:t xml:space="preserve">Kol. </w:t>
            </w:r>
          </w:p>
        </w:tc>
        <w:tc>
          <w:tcPr>
            <w:tcW w:w="1646" w:type="dxa"/>
            <w:tcBorders>
              <w:top w:val="single" w:sz="12" w:space="0" w:color="000000"/>
              <w:left w:val="nil"/>
              <w:bottom w:val="single" w:sz="12" w:space="0" w:color="000000"/>
              <w:right w:val="single" w:sz="4" w:space="0" w:color="000000"/>
            </w:tcBorders>
            <w:vAlign w:val="center"/>
          </w:tcPr>
          <w:p w14:paraId="4046DC1F" w14:textId="77777777" w:rsidR="002468C8" w:rsidRPr="006F1F96" w:rsidRDefault="002468C8" w:rsidP="008F6FFC">
            <w:pPr>
              <w:spacing w:after="0" w:line="276" w:lineRule="auto"/>
              <w:ind w:left="0" w:right="0"/>
              <w:rPr>
                <w:rFonts w:cstheme="minorHAnsi"/>
              </w:rPr>
            </w:pPr>
            <w:r w:rsidRPr="006F1F96">
              <w:rPr>
                <w:rFonts w:cstheme="minorHAnsi"/>
                <w:i/>
              </w:rPr>
              <w:t xml:space="preserve">Enota mere </w:t>
            </w:r>
          </w:p>
        </w:tc>
      </w:tr>
      <w:tr w:rsidR="002468C8" w:rsidRPr="006F1F96" w14:paraId="719B30EB" w14:textId="77777777" w:rsidTr="006F6C6D">
        <w:trPr>
          <w:trHeight w:val="305"/>
        </w:trPr>
        <w:tc>
          <w:tcPr>
            <w:tcW w:w="6367" w:type="dxa"/>
            <w:tcBorders>
              <w:top w:val="single" w:sz="12" w:space="0" w:color="000000"/>
              <w:left w:val="single" w:sz="8" w:space="0" w:color="000000"/>
              <w:bottom w:val="single" w:sz="4" w:space="0" w:color="000000"/>
              <w:right w:val="single" w:sz="4" w:space="0" w:color="000000"/>
            </w:tcBorders>
            <w:vAlign w:val="center"/>
          </w:tcPr>
          <w:p w14:paraId="73B9889C" w14:textId="77777777" w:rsidR="002468C8" w:rsidRPr="006F1F96" w:rsidRDefault="002468C8" w:rsidP="008F6FFC">
            <w:pPr>
              <w:spacing w:after="0" w:line="276" w:lineRule="auto"/>
              <w:ind w:left="0" w:right="0"/>
              <w:rPr>
                <w:rFonts w:cstheme="minorHAnsi"/>
              </w:rPr>
            </w:pPr>
            <w:r w:rsidRPr="006F1F96">
              <w:rPr>
                <w:rFonts w:cstheme="minorHAnsi"/>
              </w:rPr>
              <w:t xml:space="preserve">Naravna vlažnost </w:t>
            </w:r>
          </w:p>
        </w:tc>
        <w:tc>
          <w:tcPr>
            <w:tcW w:w="1201" w:type="dxa"/>
            <w:tcBorders>
              <w:top w:val="single" w:sz="12" w:space="0" w:color="000000"/>
              <w:left w:val="single" w:sz="4" w:space="0" w:color="000000"/>
              <w:bottom w:val="single" w:sz="4" w:space="0" w:color="000000"/>
              <w:right w:val="single" w:sz="4" w:space="0" w:color="000000"/>
            </w:tcBorders>
            <w:vAlign w:val="center"/>
          </w:tcPr>
          <w:p w14:paraId="2FBAB000" w14:textId="16982165" w:rsidR="002468C8" w:rsidRPr="006F1F96" w:rsidRDefault="001572DD" w:rsidP="008F6FFC">
            <w:pPr>
              <w:spacing w:after="0" w:line="276" w:lineRule="auto"/>
              <w:ind w:left="0" w:right="0"/>
              <w:rPr>
                <w:rFonts w:cstheme="minorHAnsi"/>
              </w:rPr>
            </w:pPr>
            <w:r w:rsidRPr="006F1F96">
              <w:rPr>
                <w:rFonts w:cstheme="minorHAnsi"/>
              </w:rPr>
              <w:t>6</w:t>
            </w:r>
          </w:p>
        </w:tc>
        <w:tc>
          <w:tcPr>
            <w:tcW w:w="1646" w:type="dxa"/>
            <w:tcBorders>
              <w:top w:val="single" w:sz="12" w:space="0" w:color="000000"/>
              <w:left w:val="single" w:sz="4" w:space="0" w:color="000000"/>
              <w:bottom w:val="single" w:sz="4" w:space="0" w:color="000000"/>
              <w:right w:val="single" w:sz="4" w:space="0" w:color="000000"/>
            </w:tcBorders>
            <w:vAlign w:val="center"/>
          </w:tcPr>
          <w:p w14:paraId="27FEB60F"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0C6A1FA4" w14:textId="77777777" w:rsidTr="006F6C6D">
        <w:trPr>
          <w:trHeight w:val="288"/>
        </w:trPr>
        <w:tc>
          <w:tcPr>
            <w:tcW w:w="6367" w:type="dxa"/>
            <w:tcBorders>
              <w:top w:val="nil"/>
              <w:left w:val="single" w:sz="8" w:space="0" w:color="000000"/>
              <w:bottom w:val="single" w:sz="4" w:space="0" w:color="000000"/>
              <w:right w:val="single" w:sz="4" w:space="0" w:color="000000"/>
            </w:tcBorders>
            <w:vAlign w:val="center"/>
          </w:tcPr>
          <w:p w14:paraId="69B08E8C" w14:textId="77777777" w:rsidR="002468C8" w:rsidRPr="006F1F96" w:rsidRDefault="002468C8" w:rsidP="008F6FFC">
            <w:pPr>
              <w:spacing w:after="0" w:line="276" w:lineRule="auto"/>
              <w:ind w:left="0" w:right="0"/>
              <w:rPr>
                <w:rFonts w:cstheme="minorHAnsi"/>
              </w:rPr>
            </w:pPr>
            <w:r w:rsidRPr="006F1F96">
              <w:rPr>
                <w:rFonts w:cstheme="minorHAnsi"/>
              </w:rPr>
              <w:t xml:space="preserve">Konsistenca </w:t>
            </w:r>
          </w:p>
        </w:tc>
        <w:tc>
          <w:tcPr>
            <w:tcW w:w="1201" w:type="dxa"/>
            <w:tcBorders>
              <w:top w:val="nil"/>
              <w:left w:val="single" w:sz="4" w:space="0" w:color="000000"/>
              <w:bottom w:val="single" w:sz="4" w:space="0" w:color="000000"/>
              <w:right w:val="single" w:sz="4" w:space="0" w:color="000000"/>
            </w:tcBorders>
            <w:vAlign w:val="center"/>
          </w:tcPr>
          <w:p w14:paraId="35596F58" w14:textId="44F37113" w:rsidR="002468C8" w:rsidRPr="006F1F96" w:rsidRDefault="001572DD" w:rsidP="008F6FFC">
            <w:pPr>
              <w:spacing w:after="0" w:line="276" w:lineRule="auto"/>
              <w:ind w:left="0" w:right="0"/>
              <w:rPr>
                <w:rFonts w:cstheme="minorHAnsi"/>
              </w:rPr>
            </w:pPr>
            <w:r w:rsidRPr="006F1F96">
              <w:rPr>
                <w:rFonts w:cstheme="minorHAnsi"/>
              </w:rPr>
              <w:t>6</w:t>
            </w:r>
          </w:p>
        </w:tc>
        <w:tc>
          <w:tcPr>
            <w:tcW w:w="1646" w:type="dxa"/>
            <w:tcBorders>
              <w:top w:val="nil"/>
              <w:left w:val="single" w:sz="4" w:space="0" w:color="000000"/>
              <w:bottom w:val="single" w:sz="4" w:space="0" w:color="000000"/>
              <w:right w:val="single" w:sz="4" w:space="0" w:color="000000"/>
            </w:tcBorders>
            <w:vAlign w:val="center"/>
          </w:tcPr>
          <w:p w14:paraId="43115EAE"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6A456D4D"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5E4C95AB" w14:textId="77777777" w:rsidR="002468C8" w:rsidRPr="006F1F96" w:rsidRDefault="002468C8" w:rsidP="008F6FFC">
            <w:pPr>
              <w:spacing w:after="0" w:line="276" w:lineRule="auto"/>
              <w:ind w:left="0" w:right="0"/>
              <w:rPr>
                <w:rFonts w:cstheme="minorHAnsi"/>
              </w:rPr>
            </w:pPr>
            <w:r w:rsidRPr="006F1F96">
              <w:rPr>
                <w:rFonts w:cstheme="minorHAnsi"/>
              </w:rPr>
              <w:t xml:space="preserve">Prostorninska teža </w:t>
            </w:r>
          </w:p>
        </w:tc>
        <w:tc>
          <w:tcPr>
            <w:tcW w:w="1201" w:type="dxa"/>
            <w:tcBorders>
              <w:top w:val="single" w:sz="4" w:space="0" w:color="000000"/>
              <w:left w:val="single" w:sz="4" w:space="0" w:color="000000"/>
              <w:bottom w:val="single" w:sz="4" w:space="0" w:color="000000"/>
              <w:right w:val="single" w:sz="4" w:space="0" w:color="000000"/>
            </w:tcBorders>
            <w:vAlign w:val="center"/>
          </w:tcPr>
          <w:p w14:paraId="3B1698B7" w14:textId="71160AFA" w:rsidR="002468C8" w:rsidRPr="006F1F96" w:rsidRDefault="001572DD" w:rsidP="008F6FFC">
            <w:pPr>
              <w:spacing w:after="0" w:line="276" w:lineRule="auto"/>
              <w:ind w:left="0" w:right="0"/>
              <w:rPr>
                <w:rFonts w:cstheme="minorHAnsi"/>
              </w:rPr>
            </w:pPr>
            <w:r w:rsidRPr="006F1F96">
              <w:rPr>
                <w:rFonts w:cstheme="minorHAnsi"/>
              </w:rPr>
              <w:t>6</w:t>
            </w:r>
          </w:p>
        </w:tc>
        <w:tc>
          <w:tcPr>
            <w:tcW w:w="1646" w:type="dxa"/>
            <w:tcBorders>
              <w:top w:val="single" w:sz="4" w:space="0" w:color="000000"/>
              <w:left w:val="single" w:sz="4" w:space="0" w:color="000000"/>
              <w:bottom w:val="single" w:sz="4" w:space="0" w:color="000000"/>
              <w:right w:val="single" w:sz="4" w:space="0" w:color="000000"/>
            </w:tcBorders>
            <w:vAlign w:val="center"/>
          </w:tcPr>
          <w:p w14:paraId="6CED64EB"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6F9BD5D6"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047F0C67" w14:textId="77777777" w:rsidR="002468C8" w:rsidRPr="006F1F96" w:rsidRDefault="002468C8" w:rsidP="008F6FFC">
            <w:pPr>
              <w:spacing w:after="0" w:line="276" w:lineRule="auto"/>
              <w:ind w:left="0" w:right="0"/>
              <w:rPr>
                <w:rFonts w:cstheme="minorHAnsi"/>
              </w:rPr>
            </w:pPr>
            <w:r w:rsidRPr="006F1F96">
              <w:rPr>
                <w:rFonts w:cstheme="minorHAnsi"/>
              </w:rPr>
              <w:t xml:space="preserve">Modul stisljivosti </w:t>
            </w:r>
          </w:p>
        </w:tc>
        <w:tc>
          <w:tcPr>
            <w:tcW w:w="1201" w:type="dxa"/>
            <w:tcBorders>
              <w:top w:val="single" w:sz="4" w:space="0" w:color="000000"/>
              <w:left w:val="single" w:sz="4" w:space="0" w:color="000000"/>
              <w:bottom w:val="single" w:sz="4" w:space="0" w:color="000000"/>
              <w:right w:val="single" w:sz="4" w:space="0" w:color="000000"/>
            </w:tcBorders>
            <w:vAlign w:val="center"/>
          </w:tcPr>
          <w:p w14:paraId="190B6E56" w14:textId="7E32FEB7" w:rsidR="002468C8" w:rsidRPr="006F1F96" w:rsidRDefault="001572DD" w:rsidP="008F6FFC">
            <w:pPr>
              <w:spacing w:after="0" w:line="276" w:lineRule="auto"/>
              <w:ind w:left="0" w:right="0"/>
              <w:rPr>
                <w:rFonts w:cstheme="minorHAnsi"/>
              </w:rPr>
            </w:pPr>
            <w:r w:rsidRPr="006F1F96">
              <w:rPr>
                <w:rFonts w:cstheme="minorHAnsi"/>
              </w:rPr>
              <w:t>6</w:t>
            </w:r>
          </w:p>
        </w:tc>
        <w:tc>
          <w:tcPr>
            <w:tcW w:w="1646" w:type="dxa"/>
            <w:tcBorders>
              <w:top w:val="single" w:sz="4" w:space="0" w:color="000000"/>
              <w:left w:val="single" w:sz="4" w:space="0" w:color="000000"/>
              <w:bottom w:val="single" w:sz="4" w:space="0" w:color="000000"/>
              <w:right w:val="single" w:sz="4" w:space="0" w:color="000000"/>
            </w:tcBorders>
            <w:vAlign w:val="center"/>
          </w:tcPr>
          <w:p w14:paraId="6694A571"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0B62045E"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48676143" w14:textId="77777777" w:rsidR="002468C8" w:rsidRPr="006F1F96" w:rsidRDefault="002468C8" w:rsidP="008F6FFC">
            <w:pPr>
              <w:spacing w:after="0" w:line="276" w:lineRule="auto"/>
              <w:ind w:left="0" w:right="0"/>
              <w:rPr>
                <w:rFonts w:cstheme="minorHAnsi"/>
              </w:rPr>
            </w:pPr>
            <w:r w:rsidRPr="006F1F96">
              <w:rPr>
                <w:rFonts w:cstheme="minorHAnsi"/>
              </w:rPr>
              <w:t xml:space="preserve">Strižne karakteristike - drenirane  </w:t>
            </w:r>
          </w:p>
        </w:tc>
        <w:tc>
          <w:tcPr>
            <w:tcW w:w="1201" w:type="dxa"/>
            <w:tcBorders>
              <w:top w:val="single" w:sz="4" w:space="0" w:color="000000"/>
              <w:left w:val="single" w:sz="4" w:space="0" w:color="000000"/>
              <w:bottom w:val="single" w:sz="4" w:space="0" w:color="000000"/>
              <w:right w:val="single" w:sz="4" w:space="0" w:color="000000"/>
            </w:tcBorders>
            <w:vAlign w:val="center"/>
          </w:tcPr>
          <w:p w14:paraId="410B1E2F" w14:textId="310ED577" w:rsidR="002468C8" w:rsidRPr="006F1F96" w:rsidRDefault="00676F7C" w:rsidP="008F6FFC">
            <w:pPr>
              <w:spacing w:after="0" w:line="276" w:lineRule="auto"/>
              <w:ind w:left="0" w:right="0"/>
              <w:rPr>
                <w:rFonts w:cstheme="minorHAnsi"/>
              </w:rPr>
            </w:pPr>
            <w:r w:rsidRPr="006F1F96">
              <w:rPr>
                <w:rFonts w:cstheme="minorHAnsi"/>
              </w:rPr>
              <w:t>3</w:t>
            </w:r>
            <w:r w:rsidR="002468C8"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6291B88E"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3A869F8F"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4A4E4963" w14:textId="77777777" w:rsidR="002468C8" w:rsidRPr="006F1F96" w:rsidRDefault="002468C8" w:rsidP="008F6FFC">
            <w:pPr>
              <w:spacing w:after="0" w:line="276" w:lineRule="auto"/>
              <w:ind w:left="0" w:right="0"/>
              <w:rPr>
                <w:rFonts w:cstheme="minorHAnsi"/>
              </w:rPr>
            </w:pPr>
            <w:r w:rsidRPr="006F1F96">
              <w:rPr>
                <w:rFonts w:cstheme="minorHAnsi"/>
              </w:rPr>
              <w:t xml:space="preserve">Strižne karakteristike - </w:t>
            </w:r>
            <w:proofErr w:type="spellStart"/>
            <w:r w:rsidRPr="006F1F96">
              <w:rPr>
                <w:rFonts w:cstheme="minorHAnsi"/>
              </w:rPr>
              <w:t>nedrenirane</w:t>
            </w:r>
            <w:proofErr w:type="spellEnd"/>
            <w:r w:rsidRPr="006F1F96">
              <w:rPr>
                <w:rFonts w:cstheme="minorHAnsi"/>
              </w:rPr>
              <w:t xml:space="preserve">  </w:t>
            </w:r>
          </w:p>
        </w:tc>
        <w:tc>
          <w:tcPr>
            <w:tcW w:w="1201" w:type="dxa"/>
            <w:tcBorders>
              <w:top w:val="single" w:sz="4" w:space="0" w:color="000000"/>
              <w:left w:val="single" w:sz="4" w:space="0" w:color="000000"/>
              <w:bottom w:val="single" w:sz="4" w:space="0" w:color="000000"/>
              <w:right w:val="single" w:sz="4" w:space="0" w:color="000000"/>
            </w:tcBorders>
            <w:vAlign w:val="center"/>
          </w:tcPr>
          <w:p w14:paraId="3862407E" w14:textId="5122AB15" w:rsidR="002468C8" w:rsidRPr="006F1F96" w:rsidRDefault="00676F7C" w:rsidP="008F6FFC">
            <w:pPr>
              <w:spacing w:after="0" w:line="276" w:lineRule="auto"/>
              <w:ind w:left="0" w:right="0"/>
              <w:rPr>
                <w:rFonts w:cstheme="minorHAnsi"/>
              </w:rPr>
            </w:pPr>
            <w:r w:rsidRPr="006F1F96">
              <w:rPr>
                <w:rFonts w:cstheme="minorHAnsi"/>
              </w:rPr>
              <w:t>3</w:t>
            </w:r>
            <w:r w:rsidR="002468C8"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2C510056"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0FFCA876"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59A41341" w14:textId="77777777" w:rsidR="002468C8" w:rsidRPr="006F1F96" w:rsidRDefault="002468C8" w:rsidP="008F6FFC">
            <w:pPr>
              <w:spacing w:after="0" w:line="276" w:lineRule="auto"/>
              <w:ind w:left="0" w:right="0"/>
              <w:rPr>
                <w:rFonts w:cstheme="minorHAnsi"/>
              </w:rPr>
            </w:pPr>
            <w:r w:rsidRPr="006F1F96">
              <w:rPr>
                <w:rFonts w:cstheme="minorHAnsi"/>
              </w:rPr>
              <w:t xml:space="preserve">Sejalna analiza </w:t>
            </w:r>
          </w:p>
        </w:tc>
        <w:tc>
          <w:tcPr>
            <w:tcW w:w="1201" w:type="dxa"/>
            <w:tcBorders>
              <w:top w:val="single" w:sz="4" w:space="0" w:color="000000"/>
              <w:left w:val="single" w:sz="4" w:space="0" w:color="000000"/>
              <w:bottom w:val="single" w:sz="4" w:space="0" w:color="000000"/>
              <w:right w:val="single" w:sz="4" w:space="0" w:color="000000"/>
            </w:tcBorders>
            <w:vAlign w:val="center"/>
          </w:tcPr>
          <w:p w14:paraId="06838A72" w14:textId="1A474967" w:rsidR="002468C8" w:rsidRPr="006F1F96" w:rsidRDefault="00EB7963" w:rsidP="008F6FFC">
            <w:pPr>
              <w:spacing w:after="0" w:line="276" w:lineRule="auto"/>
              <w:ind w:left="0" w:right="0"/>
              <w:rPr>
                <w:rFonts w:cstheme="minorHAnsi"/>
              </w:rPr>
            </w:pPr>
            <w:r w:rsidRPr="006F1F96">
              <w:rPr>
                <w:rFonts w:cstheme="minorHAnsi"/>
              </w:rPr>
              <w:t>8</w:t>
            </w:r>
            <w:r w:rsidR="002468C8" w:rsidRPr="006F1F96">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7F62E51E"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37F10A7E"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6AD77462" w14:textId="77777777" w:rsidR="002468C8" w:rsidRPr="006F1F96" w:rsidRDefault="002468C8" w:rsidP="008F6FFC">
            <w:pPr>
              <w:spacing w:after="0" w:line="276" w:lineRule="auto"/>
              <w:ind w:left="0" w:right="0"/>
              <w:rPr>
                <w:rFonts w:cstheme="minorHAnsi"/>
              </w:rPr>
            </w:pPr>
            <w:r w:rsidRPr="006F1F96">
              <w:rPr>
                <w:rFonts w:cstheme="minorHAnsi"/>
              </w:rPr>
              <w:t>Strižna trdnost kamnin</w:t>
            </w:r>
          </w:p>
        </w:tc>
        <w:tc>
          <w:tcPr>
            <w:tcW w:w="1201" w:type="dxa"/>
            <w:tcBorders>
              <w:top w:val="single" w:sz="4" w:space="0" w:color="000000"/>
              <w:left w:val="single" w:sz="4" w:space="0" w:color="000000"/>
              <w:bottom w:val="single" w:sz="4" w:space="0" w:color="000000"/>
              <w:right w:val="single" w:sz="4" w:space="0" w:color="000000"/>
            </w:tcBorders>
            <w:vAlign w:val="center"/>
          </w:tcPr>
          <w:p w14:paraId="6698B24F" w14:textId="026F97BF" w:rsidR="002468C8" w:rsidRPr="006F1F96" w:rsidRDefault="00384CFE" w:rsidP="008F6FFC">
            <w:pPr>
              <w:spacing w:after="0" w:line="276" w:lineRule="auto"/>
              <w:ind w:left="0" w:right="0"/>
              <w:rPr>
                <w:rFonts w:cstheme="minorHAnsi"/>
              </w:rPr>
            </w:pPr>
            <w:r w:rsidRPr="006F1F96">
              <w:rPr>
                <w:rFonts w:cstheme="minorHAnsi"/>
              </w:rPr>
              <w:t>4</w:t>
            </w:r>
          </w:p>
        </w:tc>
        <w:tc>
          <w:tcPr>
            <w:tcW w:w="1646" w:type="dxa"/>
            <w:tcBorders>
              <w:top w:val="single" w:sz="4" w:space="0" w:color="000000"/>
              <w:left w:val="single" w:sz="4" w:space="0" w:color="000000"/>
              <w:bottom w:val="single" w:sz="4" w:space="0" w:color="000000"/>
              <w:right w:val="single" w:sz="4" w:space="0" w:color="000000"/>
            </w:tcBorders>
            <w:vAlign w:val="center"/>
          </w:tcPr>
          <w:p w14:paraId="0AFD7152"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25A19266"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352C43FD" w14:textId="77777777" w:rsidR="002468C8" w:rsidRPr="006F1F96" w:rsidRDefault="002468C8" w:rsidP="008F6FFC">
            <w:pPr>
              <w:spacing w:after="0" w:line="276" w:lineRule="auto"/>
              <w:ind w:left="0" w:right="0"/>
              <w:rPr>
                <w:rFonts w:cstheme="minorHAnsi"/>
              </w:rPr>
            </w:pPr>
            <w:r w:rsidRPr="006F1F96">
              <w:rPr>
                <w:rFonts w:cstheme="minorHAnsi"/>
              </w:rPr>
              <w:t xml:space="preserve">Enoosna tlačna trdnost zemljin in hribin  </w:t>
            </w:r>
          </w:p>
        </w:tc>
        <w:tc>
          <w:tcPr>
            <w:tcW w:w="1201" w:type="dxa"/>
            <w:tcBorders>
              <w:top w:val="single" w:sz="4" w:space="0" w:color="000000"/>
              <w:left w:val="single" w:sz="4" w:space="0" w:color="000000"/>
              <w:bottom w:val="single" w:sz="4" w:space="0" w:color="000000"/>
              <w:right w:val="single" w:sz="4" w:space="0" w:color="000000"/>
            </w:tcBorders>
            <w:vAlign w:val="center"/>
          </w:tcPr>
          <w:p w14:paraId="7E390DEF" w14:textId="5AAFD51B" w:rsidR="002468C8" w:rsidRPr="006F1F96" w:rsidRDefault="00EB7963" w:rsidP="008F6FFC">
            <w:pPr>
              <w:spacing w:after="0" w:line="276" w:lineRule="auto"/>
              <w:ind w:left="0" w:right="0"/>
              <w:rPr>
                <w:rFonts w:cstheme="minorHAnsi"/>
              </w:rPr>
            </w:pPr>
            <w:r w:rsidRPr="006F1F96">
              <w:rPr>
                <w:rFonts w:cstheme="minorHAnsi"/>
              </w:rPr>
              <w:t>8</w:t>
            </w:r>
          </w:p>
        </w:tc>
        <w:tc>
          <w:tcPr>
            <w:tcW w:w="1646" w:type="dxa"/>
            <w:tcBorders>
              <w:top w:val="single" w:sz="4" w:space="0" w:color="000000"/>
              <w:left w:val="single" w:sz="4" w:space="0" w:color="000000"/>
              <w:bottom w:val="single" w:sz="4" w:space="0" w:color="000000"/>
              <w:right w:val="single" w:sz="4" w:space="0" w:color="000000"/>
            </w:tcBorders>
            <w:vAlign w:val="center"/>
          </w:tcPr>
          <w:p w14:paraId="6DD87F89"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1DF37228"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427A0E9F" w14:textId="77777777" w:rsidR="002468C8" w:rsidRPr="006F1F96" w:rsidRDefault="002468C8" w:rsidP="008F6FFC">
            <w:pPr>
              <w:spacing w:after="0" w:line="276" w:lineRule="auto"/>
              <w:ind w:left="0" w:right="0"/>
              <w:rPr>
                <w:rFonts w:cstheme="minorHAnsi"/>
              </w:rPr>
            </w:pPr>
            <w:r w:rsidRPr="006F1F96">
              <w:rPr>
                <w:rFonts w:cstheme="minorHAnsi"/>
              </w:rPr>
              <w:t>Poročilo o laboratorijskih preiskavah</w:t>
            </w:r>
          </w:p>
        </w:tc>
        <w:tc>
          <w:tcPr>
            <w:tcW w:w="1201" w:type="dxa"/>
            <w:tcBorders>
              <w:top w:val="single" w:sz="4" w:space="0" w:color="000000"/>
              <w:left w:val="single" w:sz="4" w:space="0" w:color="000000"/>
              <w:bottom w:val="single" w:sz="4" w:space="0" w:color="000000"/>
              <w:right w:val="single" w:sz="4" w:space="0" w:color="000000"/>
            </w:tcBorders>
            <w:vAlign w:val="center"/>
          </w:tcPr>
          <w:p w14:paraId="5F8FD31C" w14:textId="77777777" w:rsidR="002468C8" w:rsidRPr="006F1F96" w:rsidRDefault="002468C8" w:rsidP="008F6FFC">
            <w:pPr>
              <w:spacing w:after="0" w:line="276" w:lineRule="auto"/>
              <w:ind w:left="0" w:right="0"/>
              <w:rPr>
                <w:rFonts w:cstheme="minorHAnsi"/>
              </w:rPr>
            </w:pPr>
            <w:r w:rsidRPr="006F1F96">
              <w:rPr>
                <w:rFonts w:cstheme="minorHAnsi"/>
              </w:rPr>
              <w:t>1</w:t>
            </w:r>
          </w:p>
        </w:tc>
        <w:tc>
          <w:tcPr>
            <w:tcW w:w="1646" w:type="dxa"/>
            <w:tcBorders>
              <w:top w:val="single" w:sz="4" w:space="0" w:color="000000"/>
              <w:left w:val="single" w:sz="4" w:space="0" w:color="000000"/>
              <w:bottom w:val="single" w:sz="4" w:space="0" w:color="000000"/>
              <w:right w:val="single" w:sz="4" w:space="0" w:color="000000"/>
            </w:tcBorders>
            <w:vAlign w:val="center"/>
          </w:tcPr>
          <w:p w14:paraId="2BA2C1D9" w14:textId="77777777" w:rsidR="002468C8" w:rsidRPr="006F1F96" w:rsidRDefault="002468C8" w:rsidP="008F6FFC">
            <w:pPr>
              <w:spacing w:after="0" w:line="276" w:lineRule="auto"/>
              <w:ind w:left="0" w:right="0"/>
              <w:rPr>
                <w:rFonts w:cstheme="minorHAnsi"/>
              </w:rPr>
            </w:pPr>
            <w:r w:rsidRPr="006F1F96">
              <w:rPr>
                <w:rFonts w:cstheme="minorHAnsi"/>
              </w:rPr>
              <w:t>kom</w:t>
            </w:r>
          </w:p>
        </w:tc>
      </w:tr>
      <w:tr w:rsidR="002468C8" w:rsidRPr="006F1F96" w14:paraId="2C93A242" w14:textId="77777777" w:rsidTr="006F6C6D">
        <w:trPr>
          <w:trHeight w:val="309"/>
        </w:trPr>
        <w:tc>
          <w:tcPr>
            <w:tcW w:w="6367" w:type="dxa"/>
            <w:tcBorders>
              <w:top w:val="single" w:sz="4" w:space="0" w:color="000000"/>
              <w:left w:val="single" w:sz="8" w:space="0" w:color="000000"/>
              <w:bottom w:val="single" w:sz="12" w:space="0" w:color="000000"/>
              <w:right w:val="single" w:sz="4" w:space="0" w:color="000000"/>
            </w:tcBorders>
            <w:vAlign w:val="center"/>
          </w:tcPr>
          <w:p w14:paraId="1F6F3795" w14:textId="77777777" w:rsidR="002468C8" w:rsidRPr="006F1F96" w:rsidRDefault="002468C8" w:rsidP="008F6FFC">
            <w:pPr>
              <w:spacing w:after="0" w:line="276" w:lineRule="auto"/>
              <w:ind w:left="0" w:right="0"/>
              <w:rPr>
                <w:rFonts w:cstheme="minorHAnsi"/>
              </w:rPr>
            </w:pPr>
            <w:r w:rsidRPr="006F1F96">
              <w:rPr>
                <w:rFonts w:cstheme="minorHAnsi"/>
              </w:rPr>
              <w:t xml:space="preserve">Poročilo o </w:t>
            </w:r>
            <w:proofErr w:type="spellStart"/>
            <w:r w:rsidRPr="006F1F96">
              <w:rPr>
                <w:rFonts w:cstheme="minorHAnsi"/>
              </w:rPr>
              <w:t>vgradljivosti</w:t>
            </w:r>
            <w:proofErr w:type="spellEnd"/>
            <w:r w:rsidRPr="006F1F96">
              <w:rPr>
                <w:rFonts w:cstheme="minorHAnsi"/>
              </w:rPr>
              <w:t xml:space="preserve"> materialov</w:t>
            </w:r>
          </w:p>
        </w:tc>
        <w:tc>
          <w:tcPr>
            <w:tcW w:w="1201" w:type="dxa"/>
            <w:tcBorders>
              <w:top w:val="single" w:sz="4" w:space="0" w:color="000000"/>
              <w:left w:val="single" w:sz="4" w:space="0" w:color="000000"/>
              <w:bottom w:val="single" w:sz="12" w:space="0" w:color="000000"/>
              <w:right w:val="single" w:sz="4" w:space="0" w:color="000000"/>
            </w:tcBorders>
            <w:vAlign w:val="center"/>
          </w:tcPr>
          <w:p w14:paraId="08B41ACF" w14:textId="77777777" w:rsidR="002468C8" w:rsidRPr="006F1F96" w:rsidRDefault="002468C8" w:rsidP="008F6FFC">
            <w:pPr>
              <w:spacing w:after="0" w:line="276" w:lineRule="auto"/>
              <w:ind w:left="0" w:right="0"/>
              <w:rPr>
                <w:rFonts w:cstheme="minorHAnsi"/>
              </w:rPr>
            </w:pPr>
            <w:r w:rsidRPr="006F1F96">
              <w:rPr>
                <w:rFonts w:cstheme="minorHAnsi"/>
              </w:rPr>
              <w:t xml:space="preserve">1 </w:t>
            </w:r>
          </w:p>
        </w:tc>
        <w:tc>
          <w:tcPr>
            <w:tcW w:w="1646" w:type="dxa"/>
            <w:tcBorders>
              <w:top w:val="single" w:sz="4" w:space="0" w:color="000000"/>
              <w:left w:val="single" w:sz="4" w:space="0" w:color="000000"/>
              <w:bottom w:val="single" w:sz="12" w:space="0" w:color="000000"/>
              <w:right w:val="single" w:sz="4" w:space="0" w:color="000000"/>
            </w:tcBorders>
            <w:vAlign w:val="center"/>
          </w:tcPr>
          <w:p w14:paraId="00753C36"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1071B98E" w14:textId="77777777" w:rsidTr="006F6C6D">
        <w:trPr>
          <w:trHeight w:val="312"/>
        </w:trPr>
        <w:tc>
          <w:tcPr>
            <w:tcW w:w="6367" w:type="dxa"/>
            <w:tcBorders>
              <w:top w:val="single" w:sz="12" w:space="0" w:color="000000"/>
              <w:left w:val="single" w:sz="8" w:space="0" w:color="000000"/>
              <w:bottom w:val="single" w:sz="12" w:space="0" w:color="000000"/>
              <w:right w:val="nil"/>
            </w:tcBorders>
            <w:vAlign w:val="center"/>
          </w:tcPr>
          <w:p w14:paraId="36C49220" w14:textId="77777777" w:rsidR="002468C8" w:rsidRPr="006F1F96" w:rsidRDefault="002468C8" w:rsidP="008F6FFC">
            <w:pPr>
              <w:spacing w:after="0" w:line="276" w:lineRule="auto"/>
              <w:ind w:left="0" w:right="0"/>
              <w:rPr>
                <w:rFonts w:cstheme="minorHAnsi"/>
                <w:b/>
              </w:rPr>
            </w:pPr>
            <w:r w:rsidRPr="006F1F96">
              <w:rPr>
                <w:rFonts w:cstheme="minorHAnsi"/>
                <w:b/>
              </w:rPr>
              <w:t xml:space="preserve">V. IZDELAVA GEOLOŠKO-GEOTEHNIČNEGA ELABORATA </w:t>
            </w:r>
          </w:p>
        </w:tc>
        <w:tc>
          <w:tcPr>
            <w:tcW w:w="1201" w:type="dxa"/>
            <w:tcBorders>
              <w:top w:val="single" w:sz="12" w:space="0" w:color="000000"/>
              <w:left w:val="nil"/>
              <w:bottom w:val="single" w:sz="12" w:space="0" w:color="000000"/>
              <w:right w:val="nil"/>
            </w:tcBorders>
            <w:vAlign w:val="center"/>
          </w:tcPr>
          <w:p w14:paraId="2E2693EE" w14:textId="77777777" w:rsidR="002468C8" w:rsidRPr="006F1F96" w:rsidRDefault="002468C8" w:rsidP="008F6FFC">
            <w:pPr>
              <w:spacing w:after="0" w:line="276" w:lineRule="auto"/>
              <w:ind w:left="0" w:right="0"/>
              <w:rPr>
                <w:rFonts w:cstheme="minorHAnsi"/>
                <w:bCs/>
                <w:i/>
                <w:iCs/>
              </w:rPr>
            </w:pPr>
            <w:r w:rsidRPr="006F1F96">
              <w:rPr>
                <w:rFonts w:cstheme="minorHAnsi"/>
                <w:bCs/>
                <w:i/>
                <w:iCs/>
              </w:rPr>
              <w:t xml:space="preserve">Kol. </w:t>
            </w:r>
          </w:p>
        </w:tc>
        <w:tc>
          <w:tcPr>
            <w:tcW w:w="1646" w:type="dxa"/>
            <w:tcBorders>
              <w:top w:val="single" w:sz="12" w:space="0" w:color="000000"/>
              <w:left w:val="nil"/>
              <w:bottom w:val="single" w:sz="12" w:space="0" w:color="000000"/>
              <w:right w:val="single" w:sz="4" w:space="0" w:color="000000"/>
            </w:tcBorders>
            <w:vAlign w:val="center"/>
          </w:tcPr>
          <w:p w14:paraId="1905D965" w14:textId="77777777" w:rsidR="002468C8" w:rsidRPr="006F1F96" w:rsidRDefault="002468C8" w:rsidP="008F6FFC">
            <w:pPr>
              <w:spacing w:after="0" w:line="276" w:lineRule="auto"/>
              <w:ind w:left="0" w:right="0"/>
              <w:rPr>
                <w:rFonts w:cstheme="minorHAnsi"/>
                <w:bCs/>
                <w:i/>
                <w:iCs/>
              </w:rPr>
            </w:pPr>
            <w:r w:rsidRPr="006F1F96">
              <w:rPr>
                <w:rFonts w:cstheme="minorHAnsi"/>
                <w:bCs/>
                <w:i/>
                <w:iCs/>
              </w:rPr>
              <w:t xml:space="preserve">Enota mere </w:t>
            </w:r>
          </w:p>
        </w:tc>
      </w:tr>
      <w:tr w:rsidR="002468C8" w:rsidRPr="006F1F96" w14:paraId="4483C099" w14:textId="77777777" w:rsidTr="006F6C6D">
        <w:trPr>
          <w:trHeight w:val="305"/>
        </w:trPr>
        <w:tc>
          <w:tcPr>
            <w:tcW w:w="6367" w:type="dxa"/>
            <w:tcBorders>
              <w:top w:val="single" w:sz="12" w:space="0" w:color="000000"/>
              <w:left w:val="single" w:sz="8" w:space="0" w:color="000000"/>
              <w:bottom w:val="single" w:sz="4" w:space="0" w:color="000000"/>
              <w:right w:val="single" w:sz="4" w:space="0" w:color="000000"/>
            </w:tcBorders>
            <w:vAlign w:val="center"/>
          </w:tcPr>
          <w:p w14:paraId="75E84976" w14:textId="77777777" w:rsidR="002468C8" w:rsidRPr="006F1F96" w:rsidRDefault="002468C8" w:rsidP="008F6FFC">
            <w:pPr>
              <w:spacing w:after="0" w:line="276" w:lineRule="auto"/>
              <w:ind w:left="0" w:right="0"/>
              <w:rPr>
                <w:rFonts w:cstheme="minorHAnsi"/>
              </w:rPr>
            </w:pPr>
            <w:r w:rsidRPr="006F1F96">
              <w:rPr>
                <w:rFonts w:cstheme="minorHAnsi"/>
              </w:rPr>
              <w:t>Izdelava inženirsko – geoloških kart</w:t>
            </w:r>
          </w:p>
        </w:tc>
        <w:tc>
          <w:tcPr>
            <w:tcW w:w="1201" w:type="dxa"/>
            <w:tcBorders>
              <w:top w:val="single" w:sz="12" w:space="0" w:color="000000"/>
              <w:left w:val="single" w:sz="4" w:space="0" w:color="000000"/>
              <w:bottom w:val="single" w:sz="4" w:space="0" w:color="000000"/>
              <w:right w:val="single" w:sz="4" w:space="0" w:color="000000"/>
            </w:tcBorders>
            <w:vAlign w:val="center"/>
          </w:tcPr>
          <w:p w14:paraId="6B571BA4" w14:textId="77777777" w:rsidR="002468C8" w:rsidRPr="006F1F96" w:rsidRDefault="002468C8" w:rsidP="008F6FFC">
            <w:pPr>
              <w:spacing w:after="0" w:line="276" w:lineRule="auto"/>
              <w:ind w:left="0" w:right="0"/>
              <w:rPr>
                <w:rFonts w:cstheme="minorHAnsi"/>
              </w:rPr>
            </w:pPr>
            <w:r w:rsidRPr="006F1F96">
              <w:rPr>
                <w:rFonts w:cstheme="minorHAnsi"/>
              </w:rPr>
              <w:t xml:space="preserve">1 </w:t>
            </w:r>
          </w:p>
        </w:tc>
        <w:tc>
          <w:tcPr>
            <w:tcW w:w="1646" w:type="dxa"/>
            <w:tcBorders>
              <w:top w:val="single" w:sz="12" w:space="0" w:color="000000"/>
              <w:left w:val="single" w:sz="4" w:space="0" w:color="000000"/>
              <w:bottom w:val="single" w:sz="4" w:space="0" w:color="000000"/>
              <w:right w:val="single" w:sz="4" w:space="0" w:color="000000"/>
            </w:tcBorders>
            <w:vAlign w:val="center"/>
          </w:tcPr>
          <w:p w14:paraId="07CC5273" w14:textId="33E266FE" w:rsidR="002468C8" w:rsidRPr="006F1F96" w:rsidRDefault="002468C8" w:rsidP="008F6FFC">
            <w:pPr>
              <w:spacing w:after="0" w:line="276" w:lineRule="auto"/>
              <w:ind w:left="0" w:right="0"/>
              <w:rPr>
                <w:rFonts w:cstheme="minorHAnsi"/>
              </w:rPr>
            </w:pPr>
            <w:proofErr w:type="spellStart"/>
            <w:r w:rsidRPr="006F1F96">
              <w:rPr>
                <w:rFonts w:cstheme="minorHAnsi"/>
              </w:rPr>
              <w:t>k</w:t>
            </w:r>
            <w:r w:rsidR="00EB7963" w:rsidRPr="006F1F96">
              <w:rPr>
                <w:rFonts w:cstheme="minorHAnsi"/>
              </w:rPr>
              <w:t>pl</w:t>
            </w:r>
            <w:proofErr w:type="spellEnd"/>
          </w:p>
        </w:tc>
      </w:tr>
      <w:tr w:rsidR="002468C8" w:rsidRPr="006F1F96" w14:paraId="799A25EC" w14:textId="77777777" w:rsidTr="006F6C6D">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0D80779D" w14:textId="77777777" w:rsidR="002468C8" w:rsidRPr="006F1F96" w:rsidRDefault="002468C8" w:rsidP="008F6FFC">
            <w:pPr>
              <w:spacing w:after="0" w:line="276" w:lineRule="auto"/>
              <w:ind w:left="0" w:right="0"/>
              <w:rPr>
                <w:rFonts w:cstheme="minorHAnsi"/>
              </w:rPr>
            </w:pPr>
            <w:r w:rsidRPr="006F1F96">
              <w:rPr>
                <w:rFonts w:cstheme="minorHAnsi"/>
              </w:rPr>
              <w:t xml:space="preserve">Izdelava vzdolžnih in prečnih inženirsko – geoloških profilov </w:t>
            </w:r>
          </w:p>
        </w:tc>
        <w:tc>
          <w:tcPr>
            <w:tcW w:w="1201" w:type="dxa"/>
            <w:tcBorders>
              <w:top w:val="single" w:sz="4" w:space="0" w:color="000000"/>
              <w:left w:val="single" w:sz="4" w:space="0" w:color="000000"/>
              <w:bottom w:val="single" w:sz="4" w:space="0" w:color="000000"/>
              <w:right w:val="single" w:sz="4" w:space="0" w:color="000000"/>
            </w:tcBorders>
            <w:vAlign w:val="center"/>
          </w:tcPr>
          <w:p w14:paraId="14798732" w14:textId="77777777" w:rsidR="002468C8" w:rsidRPr="006F1F96" w:rsidRDefault="002468C8" w:rsidP="008F6FFC">
            <w:pPr>
              <w:spacing w:after="0" w:line="276" w:lineRule="auto"/>
              <w:ind w:left="0" w:right="0"/>
              <w:rPr>
                <w:rFonts w:cstheme="minorHAnsi"/>
              </w:rPr>
            </w:pPr>
            <w:r w:rsidRPr="006F1F96">
              <w:rPr>
                <w:rFonts w:cstheme="minorHAnsi"/>
              </w:rPr>
              <w:t xml:space="preserve">1 </w:t>
            </w:r>
          </w:p>
        </w:tc>
        <w:tc>
          <w:tcPr>
            <w:tcW w:w="1646" w:type="dxa"/>
            <w:tcBorders>
              <w:top w:val="single" w:sz="4" w:space="0" w:color="000000"/>
              <w:left w:val="single" w:sz="4" w:space="0" w:color="000000"/>
              <w:bottom w:val="single" w:sz="4" w:space="0" w:color="000000"/>
              <w:right w:val="single" w:sz="4" w:space="0" w:color="000000"/>
            </w:tcBorders>
            <w:vAlign w:val="center"/>
          </w:tcPr>
          <w:p w14:paraId="154455BE" w14:textId="0382CA80" w:rsidR="002468C8" w:rsidRPr="006F1F96" w:rsidRDefault="002468C8" w:rsidP="008F6FFC">
            <w:pPr>
              <w:spacing w:after="0" w:line="276" w:lineRule="auto"/>
              <w:ind w:left="0" w:right="0"/>
              <w:rPr>
                <w:rFonts w:cstheme="minorHAnsi"/>
              </w:rPr>
            </w:pPr>
            <w:proofErr w:type="spellStart"/>
            <w:r w:rsidRPr="006F1F96">
              <w:rPr>
                <w:rFonts w:cstheme="minorHAnsi"/>
              </w:rPr>
              <w:t>k</w:t>
            </w:r>
            <w:r w:rsidR="00EB7963" w:rsidRPr="006F1F96">
              <w:rPr>
                <w:rFonts w:cstheme="minorHAnsi"/>
              </w:rPr>
              <w:t>pl</w:t>
            </w:r>
            <w:proofErr w:type="spellEnd"/>
            <w:r w:rsidRPr="006F1F96">
              <w:rPr>
                <w:rFonts w:cstheme="minorHAnsi"/>
              </w:rPr>
              <w:t xml:space="preserve"> </w:t>
            </w:r>
          </w:p>
        </w:tc>
      </w:tr>
      <w:tr w:rsidR="002468C8" w:rsidRPr="006F1F96" w14:paraId="435A167E" w14:textId="77777777" w:rsidTr="006F6C6D">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29ADCF03" w14:textId="4933B44F" w:rsidR="002468C8" w:rsidRPr="006F1F96" w:rsidRDefault="002468C8" w:rsidP="008F6FFC">
            <w:pPr>
              <w:spacing w:after="0" w:line="276" w:lineRule="auto"/>
              <w:ind w:left="0" w:right="0"/>
              <w:rPr>
                <w:rFonts w:cstheme="minorHAnsi"/>
              </w:rPr>
            </w:pPr>
            <w:r w:rsidRPr="006F1F96">
              <w:rPr>
                <w:rFonts w:cstheme="minorHAnsi"/>
              </w:rPr>
              <w:t xml:space="preserve">Izdelava profilov vrtin in sondažnih </w:t>
            </w:r>
            <w:r w:rsidR="00676F7C" w:rsidRPr="006F1F96">
              <w:rPr>
                <w:rFonts w:cstheme="minorHAnsi"/>
              </w:rPr>
              <w:t>jaškov</w:t>
            </w:r>
          </w:p>
        </w:tc>
        <w:tc>
          <w:tcPr>
            <w:tcW w:w="1201" w:type="dxa"/>
            <w:tcBorders>
              <w:top w:val="single" w:sz="4" w:space="0" w:color="000000"/>
              <w:left w:val="single" w:sz="4" w:space="0" w:color="000000"/>
              <w:bottom w:val="single" w:sz="4" w:space="0" w:color="000000"/>
              <w:right w:val="single" w:sz="4" w:space="0" w:color="000000"/>
            </w:tcBorders>
            <w:vAlign w:val="center"/>
          </w:tcPr>
          <w:p w14:paraId="0BEB7EBC" w14:textId="34514284" w:rsidR="002468C8" w:rsidRPr="006F1F96" w:rsidRDefault="00384CFE" w:rsidP="008F6FFC">
            <w:pPr>
              <w:spacing w:after="0" w:line="276" w:lineRule="auto"/>
              <w:ind w:left="0" w:right="0"/>
              <w:rPr>
                <w:rFonts w:cstheme="minorHAnsi"/>
              </w:rPr>
            </w:pPr>
            <w:r w:rsidRPr="006F1F96">
              <w:rPr>
                <w:rFonts w:cstheme="minorHAnsi"/>
              </w:rPr>
              <w:t>1</w:t>
            </w:r>
            <w:r w:rsidR="00882D7E" w:rsidRPr="006F1F96">
              <w:rPr>
                <w:rFonts w:cstheme="minorHAnsi"/>
              </w:rPr>
              <w:t>5</w:t>
            </w:r>
            <w:r w:rsidRPr="006F1F96">
              <w:rPr>
                <w:rFonts w:cstheme="minorHAnsi"/>
              </w:rPr>
              <w:t>0</w:t>
            </w:r>
          </w:p>
        </w:tc>
        <w:tc>
          <w:tcPr>
            <w:tcW w:w="1646" w:type="dxa"/>
            <w:tcBorders>
              <w:top w:val="single" w:sz="4" w:space="0" w:color="000000"/>
              <w:left w:val="single" w:sz="4" w:space="0" w:color="000000"/>
              <w:bottom w:val="single" w:sz="4" w:space="0" w:color="000000"/>
              <w:right w:val="single" w:sz="4" w:space="0" w:color="000000"/>
            </w:tcBorders>
            <w:vAlign w:val="center"/>
          </w:tcPr>
          <w:p w14:paraId="6469A133" w14:textId="77777777" w:rsidR="002468C8" w:rsidRPr="006F1F96" w:rsidRDefault="002468C8" w:rsidP="008F6FFC">
            <w:pPr>
              <w:spacing w:after="0" w:line="276" w:lineRule="auto"/>
              <w:ind w:left="0" w:right="0"/>
              <w:rPr>
                <w:rFonts w:cstheme="minorHAnsi"/>
              </w:rPr>
            </w:pPr>
            <w:r w:rsidRPr="006F1F96">
              <w:rPr>
                <w:rFonts w:cstheme="minorHAnsi"/>
              </w:rPr>
              <w:t xml:space="preserve">m </w:t>
            </w:r>
          </w:p>
        </w:tc>
      </w:tr>
      <w:tr w:rsidR="002468C8" w:rsidRPr="006F1F96" w14:paraId="76C30C18" w14:textId="77777777" w:rsidTr="006F6C6D">
        <w:trPr>
          <w:trHeight w:val="295"/>
        </w:trPr>
        <w:tc>
          <w:tcPr>
            <w:tcW w:w="9214" w:type="dxa"/>
            <w:gridSpan w:val="3"/>
            <w:tcBorders>
              <w:top w:val="single" w:sz="4" w:space="0" w:color="000000"/>
              <w:left w:val="single" w:sz="8" w:space="0" w:color="000000"/>
              <w:bottom w:val="single" w:sz="4" w:space="0" w:color="000000"/>
              <w:right w:val="single" w:sz="4" w:space="0" w:color="000000"/>
            </w:tcBorders>
            <w:vAlign w:val="center"/>
          </w:tcPr>
          <w:p w14:paraId="721DA800" w14:textId="77777777" w:rsidR="002468C8" w:rsidRPr="006F1F96" w:rsidRDefault="002468C8" w:rsidP="008F6FFC">
            <w:pPr>
              <w:spacing w:after="0" w:line="276" w:lineRule="auto"/>
              <w:ind w:left="0" w:right="0"/>
              <w:rPr>
                <w:rFonts w:cstheme="minorHAnsi"/>
              </w:rPr>
            </w:pPr>
            <w:r w:rsidRPr="006F1F96">
              <w:rPr>
                <w:rFonts w:cstheme="minorHAnsi"/>
              </w:rPr>
              <w:t xml:space="preserve">Izdelava </w:t>
            </w:r>
            <w:proofErr w:type="spellStart"/>
            <w:r w:rsidRPr="006F1F96">
              <w:rPr>
                <w:rFonts w:cstheme="minorHAnsi"/>
              </w:rPr>
              <w:t>geotehničnih</w:t>
            </w:r>
            <w:proofErr w:type="spellEnd"/>
            <w:r w:rsidRPr="006F1F96">
              <w:rPr>
                <w:rFonts w:cstheme="minorHAnsi"/>
              </w:rPr>
              <w:t xml:space="preserve"> poročil vključno z izdelavo in analizami geološko-geomehanskih modelov tal, potrebnih stabilnostnih analiz, izračunov projektnih obremenitev in odporov, posedkov, izdelava potrebnih grafičnih prilog itd.</w:t>
            </w:r>
          </w:p>
        </w:tc>
      </w:tr>
      <w:tr w:rsidR="002468C8" w:rsidRPr="006F1F96" w14:paraId="5899666E" w14:textId="77777777" w:rsidTr="006F6C6D">
        <w:trPr>
          <w:trHeight w:val="312"/>
        </w:trPr>
        <w:tc>
          <w:tcPr>
            <w:tcW w:w="6367" w:type="dxa"/>
            <w:tcBorders>
              <w:top w:val="single" w:sz="4" w:space="0" w:color="000000"/>
              <w:left w:val="single" w:sz="8" w:space="0" w:color="000000"/>
              <w:bottom w:val="single" w:sz="4" w:space="0" w:color="000000"/>
              <w:right w:val="single" w:sz="4" w:space="0" w:color="000000"/>
            </w:tcBorders>
            <w:vAlign w:val="center"/>
          </w:tcPr>
          <w:p w14:paraId="33B3FDEA" w14:textId="6639C82B" w:rsidR="002468C8" w:rsidRPr="006F1F96" w:rsidRDefault="002468C8" w:rsidP="008F6FFC">
            <w:pPr>
              <w:spacing w:after="0" w:line="276" w:lineRule="auto"/>
              <w:ind w:left="0" w:right="0"/>
              <w:rPr>
                <w:rFonts w:cstheme="minorHAnsi"/>
              </w:rPr>
            </w:pPr>
            <w:r w:rsidRPr="006F1F96">
              <w:rPr>
                <w:rFonts w:cstheme="minorHAnsi"/>
              </w:rPr>
              <w:t xml:space="preserve">Za </w:t>
            </w:r>
            <w:r w:rsidR="00D44068" w:rsidRPr="006F1F96">
              <w:rPr>
                <w:rFonts w:cstheme="minorHAnsi"/>
              </w:rPr>
              <w:t>VVP Lom</w:t>
            </w:r>
            <w:r w:rsidR="005D2467" w:rsidRPr="006F1F96">
              <w:rPr>
                <w:rFonts w:cstheme="minorHAnsi"/>
              </w:rPr>
              <w:t xml:space="preserve"> vzhod in zahod</w:t>
            </w:r>
          </w:p>
        </w:tc>
        <w:tc>
          <w:tcPr>
            <w:tcW w:w="1201" w:type="dxa"/>
            <w:tcBorders>
              <w:top w:val="single" w:sz="4" w:space="0" w:color="000000"/>
              <w:left w:val="single" w:sz="4" w:space="0" w:color="000000"/>
              <w:bottom w:val="single" w:sz="4" w:space="0" w:color="000000"/>
              <w:right w:val="single" w:sz="4" w:space="0" w:color="000000"/>
            </w:tcBorders>
            <w:vAlign w:val="center"/>
          </w:tcPr>
          <w:p w14:paraId="1B20C3F7" w14:textId="309DB49C" w:rsidR="002468C8" w:rsidRPr="006F1F96" w:rsidRDefault="00E56075" w:rsidP="008F6FFC">
            <w:pPr>
              <w:spacing w:after="0" w:line="276" w:lineRule="auto"/>
              <w:ind w:left="0" w:right="0"/>
              <w:rPr>
                <w:rFonts w:cstheme="minorHAnsi"/>
              </w:rPr>
            </w:pPr>
            <w:r w:rsidRPr="006F1F96">
              <w:rPr>
                <w:rFonts w:cstheme="minorHAnsi"/>
              </w:rPr>
              <w:t>1</w:t>
            </w:r>
          </w:p>
        </w:tc>
        <w:tc>
          <w:tcPr>
            <w:tcW w:w="1646" w:type="dxa"/>
            <w:tcBorders>
              <w:top w:val="single" w:sz="4" w:space="0" w:color="000000"/>
              <w:left w:val="single" w:sz="4" w:space="0" w:color="000000"/>
              <w:bottom w:val="single" w:sz="4" w:space="0" w:color="000000"/>
              <w:right w:val="single" w:sz="4" w:space="0" w:color="000000"/>
            </w:tcBorders>
            <w:vAlign w:val="center"/>
          </w:tcPr>
          <w:p w14:paraId="530A98EC"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6F1F96" w14:paraId="0CB5E7B2" w14:textId="77777777" w:rsidTr="006F6C6D">
        <w:trPr>
          <w:trHeight w:val="312"/>
        </w:trPr>
        <w:tc>
          <w:tcPr>
            <w:tcW w:w="6367" w:type="dxa"/>
            <w:tcBorders>
              <w:top w:val="single" w:sz="4" w:space="0" w:color="000000"/>
              <w:left w:val="single" w:sz="8" w:space="0" w:color="000000"/>
              <w:bottom w:val="single" w:sz="4" w:space="0" w:color="000000"/>
              <w:right w:val="single" w:sz="4" w:space="0" w:color="000000"/>
            </w:tcBorders>
            <w:vAlign w:val="center"/>
          </w:tcPr>
          <w:p w14:paraId="0FFB7BDB" w14:textId="341B7B5A" w:rsidR="002468C8" w:rsidRPr="006F1F96" w:rsidRDefault="002468C8" w:rsidP="008F6FFC">
            <w:pPr>
              <w:spacing w:after="0" w:line="276" w:lineRule="auto"/>
              <w:ind w:left="0" w:right="0"/>
              <w:rPr>
                <w:rFonts w:cstheme="minorHAnsi"/>
              </w:rPr>
            </w:pPr>
            <w:r w:rsidRPr="006F1F96">
              <w:rPr>
                <w:rFonts w:cstheme="minorHAnsi"/>
              </w:rPr>
              <w:t xml:space="preserve">Za </w:t>
            </w:r>
            <w:r w:rsidR="00D44068" w:rsidRPr="006F1F96">
              <w:rPr>
                <w:rFonts w:cstheme="minorHAnsi"/>
              </w:rPr>
              <w:t>nadvoz VA0154</w:t>
            </w:r>
          </w:p>
        </w:tc>
        <w:tc>
          <w:tcPr>
            <w:tcW w:w="1201" w:type="dxa"/>
            <w:tcBorders>
              <w:top w:val="single" w:sz="4" w:space="0" w:color="000000"/>
              <w:left w:val="single" w:sz="4" w:space="0" w:color="000000"/>
              <w:bottom w:val="single" w:sz="4" w:space="0" w:color="000000"/>
              <w:right w:val="single" w:sz="4" w:space="0" w:color="000000"/>
            </w:tcBorders>
            <w:vAlign w:val="center"/>
          </w:tcPr>
          <w:p w14:paraId="3DCB37A2" w14:textId="77777777" w:rsidR="002468C8" w:rsidRPr="006F1F96" w:rsidRDefault="002468C8" w:rsidP="008F6FFC">
            <w:pPr>
              <w:spacing w:after="0" w:line="276" w:lineRule="auto"/>
              <w:ind w:left="0" w:right="0"/>
              <w:rPr>
                <w:rFonts w:cstheme="minorHAnsi"/>
              </w:rPr>
            </w:pPr>
            <w:r w:rsidRPr="006F1F96">
              <w:rPr>
                <w:rFonts w:cstheme="minorHAnsi"/>
              </w:rPr>
              <w:t xml:space="preserve">1 </w:t>
            </w:r>
          </w:p>
        </w:tc>
        <w:tc>
          <w:tcPr>
            <w:tcW w:w="1646" w:type="dxa"/>
            <w:tcBorders>
              <w:top w:val="single" w:sz="4" w:space="0" w:color="000000"/>
              <w:left w:val="single" w:sz="4" w:space="0" w:color="000000"/>
              <w:bottom w:val="single" w:sz="4" w:space="0" w:color="000000"/>
              <w:right w:val="single" w:sz="4" w:space="0" w:color="000000"/>
            </w:tcBorders>
            <w:vAlign w:val="center"/>
          </w:tcPr>
          <w:p w14:paraId="382208BC" w14:textId="77777777" w:rsidR="002468C8" w:rsidRPr="006F1F96" w:rsidRDefault="002468C8" w:rsidP="008F6FFC">
            <w:pPr>
              <w:spacing w:after="0" w:line="276" w:lineRule="auto"/>
              <w:ind w:left="0" w:right="0"/>
              <w:rPr>
                <w:rFonts w:cstheme="minorHAnsi"/>
              </w:rPr>
            </w:pPr>
            <w:r w:rsidRPr="006F1F96">
              <w:rPr>
                <w:rFonts w:cstheme="minorHAnsi"/>
              </w:rPr>
              <w:t xml:space="preserve">kom </w:t>
            </w:r>
          </w:p>
        </w:tc>
      </w:tr>
      <w:tr w:rsidR="002468C8" w:rsidRPr="0074698A" w14:paraId="0018271F" w14:textId="77777777" w:rsidTr="006F6C6D">
        <w:trPr>
          <w:trHeight w:val="312"/>
        </w:trPr>
        <w:tc>
          <w:tcPr>
            <w:tcW w:w="6367" w:type="dxa"/>
            <w:tcBorders>
              <w:top w:val="single" w:sz="4" w:space="0" w:color="000000"/>
              <w:left w:val="single" w:sz="8" w:space="0" w:color="000000"/>
              <w:bottom w:val="single" w:sz="4" w:space="0" w:color="000000"/>
              <w:right w:val="single" w:sz="4" w:space="0" w:color="000000"/>
            </w:tcBorders>
            <w:vAlign w:val="center"/>
          </w:tcPr>
          <w:p w14:paraId="0E0F38B2" w14:textId="77777777" w:rsidR="002468C8" w:rsidRPr="006F1F96" w:rsidRDefault="002468C8" w:rsidP="008F6FFC">
            <w:pPr>
              <w:spacing w:after="0" w:line="276" w:lineRule="auto"/>
              <w:ind w:left="0" w:right="0"/>
              <w:rPr>
                <w:rFonts w:cstheme="minorHAnsi"/>
              </w:rPr>
            </w:pPr>
            <w:r w:rsidRPr="006F1F96">
              <w:rPr>
                <w:rFonts w:cstheme="minorHAnsi"/>
              </w:rPr>
              <w:t>Hidrogeološko poročilo</w:t>
            </w:r>
          </w:p>
        </w:tc>
        <w:tc>
          <w:tcPr>
            <w:tcW w:w="1201" w:type="dxa"/>
            <w:tcBorders>
              <w:top w:val="single" w:sz="4" w:space="0" w:color="000000"/>
              <w:left w:val="single" w:sz="4" w:space="0" w:color="000000"/>
              <w:bottom w:val="single" w:sz="4" w:space="0" w:color="000000"/>
              <w:right w:val="single" w:sz="4" w:space="0" w:color="000000"/>
            </w:tcBorders>
            <w:vAlign w:val="center"/>
          </w:tcPr>
          <w:p w14:paraId="78FEC9F8" w14:textId="77777777" w:rsidR="002468C8" w:rsidRPr="006F1F96" w:rsidRDefault="002468C8" w:rsidP="008F6FFC">
            <w:pPr>
              <w:spacing w:after="0" w:line="276" w:lineRule="auto"/>
              <w:ind w:left="0" w:right="0"/>
              <w:rPr>
                <w:rFonts w:cstheme="minorHAnsi"/>
              </w:rPr>
            </w:pPr>
            <w:r w:rsidRPr="006F1F96">
              <w:rPr>
                <w:rFonts w:cstheme="minorHAnsi"/>
              </w:rPr>
              <w:t xml:space="preserve">1 </w:t>
            </w:r>
          </w:p>
        </w:tc>
        <w:tc>
          <w:tcPr>
            <w:tcW w:w="1646" w:type="dxa"/>
            <w:tcBorders>
              <w:top w:val="single" w:sz="4" w:space="0" w:color="000000"/>
              <w:left w:val="single" w:sz="4" w:space="0" w:color="000000"/>
              <w:bottom w:val="single" w:sz="4" w:space="0" w:color="000000"/>
              <w:right w:val="single" w:sz="4" w:space="0" w:color="000000"/>
            </w:tcBorders>
            <w:vAlign w:val="center"/>
          </w:tcPr>
          <w:p w14:paraId="61972FF8" w14:textId="77777777" w:rsidR="002468C8" w:rsidRPr="0074698A" w:rsidRDefault="002468C8" w:rsidP="008F6FFC">
            <w:pPr>
              <w:spacing w:after="0" w:line="276" w:lineRule="auto"/>
              <w:ind w:left="0" w:right="0"/>
              <w:rPr>
                <w:rFonts w:cstheme="minorHAnsi"/>
              </w:rPr>
            </w:pPr>
            <w:r w:rsidRPr="006F1F96">
              <w:rPr>
                <w:rFonts w:cstheme="minorHAnsi"/>
              </w:rPr>
              <w:t>kom</w:t>
            </w:r>
            <w:r w:rsidRPr="0074698A">
              <w:rPr>
                <w:rFonts w:cstheme="minorHAnsi"/>
              </w:rPr>
              <w:t xml:space="preserve">  </w:t>
            </w:r>
          </w:p>
        </w:tc>
      </w:tr>
      <w:bookmarkEnd w:id="9"/>
    </w:tbl>
    <w:p w14:paraId="67E23041" w14:textId="5B6FE23D" w:rsidR="009F6361" w:rsidRDefault="009F6361" w:rsidP="008F6FFC">
      <w:pPr>
        <w:spacing w:after="120" w:line="276" w:lineRule="auto"/>
        <w:ind w:left="0" w:right="0"/>
      </w:pPr>
    </w:p>
    <w:sectPr w:rsidR="009F6361" w:rsidSect="001C1CD5">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265"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F2D3E" w14:textId="77777777" w:rsidR="002A716D" w:rsidRDefault="002A716D">
      <w:pPr>
        <w:spacing w:after="0" w:line="240" w:lineRule="auto"/>
      </w:pPr>
      <w:r>
        <w:separator/>
      </w:r>
    </w:p>
  </w:endnote>
  <w:endnote w:type="continuationSeparator" w:id="0">
    <w:p w14:paraId="32B7983D" w14:textId="77777777" w:rsidR="002A716D" w:rsidRDefault="002A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B8CF6" w14:textId="4868F00D" w:rsidR="009F6361" w:rsidRDefault="00D01B2B">
    <w:pPr>
      <w:tabs>
        <w:tab w:val="center" w:pos="4513"/>
      </w:tabs>
      <w:spacing w:after="0" w:line="259" w:lineRule="auto"/>
      <w:ind w:left="0" w:right="0" w:firstLine="0"/>
      <w:jc w:val="left"/>
    </w:pP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D76CE3">
      <w:rPr>
        <w:sz w:val="20"/>
      </w:rPr>
      <w:fldChar w:fldCharType="begin"/>
    </w:r>
    <w:r w:rsidR="00D76CE3">
      <w:rPr>
        <w:sz w:val="20"/>
      </w:rPr>
      <w:instrText xml:space="preserve"> NUMPAGES   \* MERGEFORMAT </w:instrText>
    </w:r>
    <w:r w:rsidR="00D76CE3">
      <w:rPr>
        <w:sz w:val="20"/>
      </w:rPr>
      <w:fldChar w:fldCharType="separate"/>
    </w:r>
    <w:r w:rsidR="00D76CE3">
      <w:rPr>
        <w:noProof/>
        <w:sz w:val="20"/>
      </w:rPr>
      <w:t>9</w:t>
    </w:r>
    <w:r w:rsidR="00D76CE3">
      <w:rPr>
        <w:sz w:val="20"/>
      </w:rPr>
      <w:fldChar w:fldCharType="end"/>
    </w:r>
    <w:r>
      <w:rPr>
        <w:sz w:val="20"/>
      </w:rPr>
      <w:t xml:space="preserve">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FB4F" w14:textId="77777777" w:rsidR="002A716D" w:rsidRDefault="002A716D">
      <w:pPr>
        <w:spacing w:after="0" w:line="240" w:lineRule="auto"/>
      </w:pPr>
      <w:r>
        <w:separator/>
      </w:r>
    </w:p>
  </w:footnote>
  <w:footnote w:type="continuationSeparator" w:id="0">
    <w:p w14:paraId="22C57D85" w14:textId="77777777" w:rsidR="002A716D" w:rsidRDefault="002A7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7453" w14:textId="2A6A6280" w:rsidR="00D81BB5" w:rsidRPr="00F17B7A" w:rsidRDefault="00F17B7A" w:rsidP="00F17B7A">
    <w:pPr>
      <w:pStyle w:val="Naslov1"/>
      <w:pBdr>
        <w:bottom w:val="single" w:sz="4" w:space="1" w:color="auto"/>
      </w:pBdr>
      <w:spacing w:after="0"/>
      <w:ind w:left="0" w:right="0" w:firstLine="0"/>
      <w:jc w:val="left"/>
      <w:rPr>
        <w:b w:val="0"/>
        <w:bCs/>
        <w:sz w:val="20"/>
        <w:szCs w:val="20"/>
      </w:rPr>
    </w:pPr>
    <w:r w:rsidRPr="00F17B7A">
      <w:rPr>
        <w:b w:val="0"/>
        <w:bCs/>
        <w:sz w:val="12"/>
        <w:szCs w:val="12"/>
      </w:rPr>
      <w:t>IZDELAVA PROJEKTNE DOKUMENTACIJE DGD IN PZI ZA VVP LOM IN MARIBOR</w:t>
    </w:r>
    <w:r>
      <w:rPr>
        <w:noProof/>
        <w:sz w:val="12"/>
        <w:szCs w:val="14"/>
      </w:rPr>
      <w:tab/>
    </w:r>
    <w:r w:rsidR="00D81BB5" w:rsidRPr="00D81BB5">
      <w:rPr>
        <w:b w:val="0"/>
        <w:bCs/>
        <w:sz w:val="12"/>
        <w:szCs w:val="12"/>
      </w:rPr>
      <w:t xml:space="preserve"> </w:t>
    </w:r>
    <w:r w:rsidR="00D81BB5">
      <w:rPr>
        <w:b w:val="0"/>
        <w:bCs/>
        <w:sz w:val="12"/>
        <w:szCs w:val="12"/>
      </w:rPr>
      <w:t xml:space="preserve">                            </w:t>
    </w:r>
    <w:r>
      <w:rPr>
        <w:b w:val="0"/>
        <w:bCs/>
        <w:sz w:val="12"/>
        <w:szCs w:val="12"/>
      </w:rPr>
      <w:tab/>
    </w:r>
    <w:r>
      <w:rPr>
        <w:b w:val="0"/>
        <w:bCs/>
        <w:sz w:val="12"/>
        <w:szCs w:val="12"/>
      </w:rPr>
      <w:tab/>
      <w:t xml:space="preserve">               </w:t>
    </w:r>
    <w:r w:rsidR="00D81BB5" w:rsidRPr="00F17B7A">
      <w:rPr>
        <w:sz w:val="20"/>
        <w:szCs w:val="20"/>
      </w:rPr>
      <w:t>PRILOGA 3</w:t>
    </w:r>
    <w:r w:rsidR="005D2467" w:rsidRPr="00F17B7A">
      <w:rPr>
        <w:sz w:val="20"/>
        <w:szCs w:val="20"/>
      </w:rPr>
      <w:t>a</w:t>
    </w:r>
    <w:r w:rsidR="00D81BB5" w:rsidRPr="00F17B7A">
      <w:rPr>
        <w:sz w:val="20"/>
        <w:szCs w:val="20"/>
      </w:rPr>
      <w:t>: GGH raziskave</w:t>
    </w:r>
  </w:p>
  <w:p w14:paraId="0CE00FFA" w14:textId="77777777" w:rsidR="009F6361" w:rsidRDefault="00D01B2B" w:rsidP="00D81BB5">
    <w:pPr>
      <w:spacing w:after="0" w:line="239" w:lineRule="auto"/>
      <w:ind w:left="0" w:right="-2"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825"/>
    <w:multiLevelType w:val="hybridMultilevel"/>
    <w:tmpl w:val="E93EB0E8"/>
    <w:lvl w:ilvl="0" w:tplc="18EC9BA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 w15:restartNumberingAfterBreak="0">
    <w:nsid w:val="059B47FA"/>
    <w:multiLevelType w:val="hybridMultilevel"/>
    <w:tmpl w:val="B5B0BA30"/>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CE038BC">
      <w:start w:val="1"/>
      <w:numFmt w:val="bullet"/>
      <w:lvlText w:val=""/>
      <w:lvlJc w:val="left"/>
      <w:pPr>
        <w:ind w:left="1409"/>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ECF56FC"/>
    <w:multiLevelType w:val="hybridMultilevel"/>
    <w:tmpl w:val="AA0659B6"/>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8"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531FA"/>
    <w:multiLevelType w:val="hybridMultilevel"/>
    <w:tmpl w:val="ED9892BC"/>
    <w:lvl w:ilvl="0" w:tplc="DCE038BC">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87017A"/>
    <w:multiLevelType w:val="hybridMultilevel"/>
    <w:tmpl w:val="B3CE7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81F5DFC"/>
    <w:multiLevelType w:val="hybridMultilevel"/>
    <w:tmpl w:val="B632268E"/>
    <w:lvl w:ilvl="0" w:tplc="DCE038BC">
      <w:start w:val="1"/>
      <w:numFmt w:val="bullet"/>
      <w:lvlText w:val=""/>
      <w:lvlJc w:val="left"/>
      <w:pPr>
        <w:ind w:left="1068" w:hanging="360"/>
      </w:pPr>
      <w:rPr>
        <w:rFonts w:ascii="Symbol" w:hAnsi="Symbol"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4D3A15"/>
    <w:multiLevelType w:val="hybridMultilevel"/>
    <w:tmpl w:val="117AF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9"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46174C"/>
    <w:multiLevelType w:val="hybridMultilevel"/>
    <w:tmpl w:val="FF782C2A"/>
    <w:lvl w:ilvl="0" w:tplc="04240001">
      <w:start w:val="1"/>
      <w:numFmt w:val="bullet"/>
      <w:lvlText w:val=""/>
      <w:lvlJc w:val="left"/>
      <w:pPr>
        <w:ind w:left="1134" w:hanging="360"/>
      </w:pPr>
      <w:rPr>
        <w:rFonts w:ascii="Symbol" w:hAnsi="Symbol" w:hint="default"/>
      </w:rPr>
    </w:lvl>
    <w:lvl w:ilvl="1" w:tplc="04240003">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2" w15:restartNumberingAfterBreak="0">
    <w:nsid w:val="65997BAF"/>
    <w:multiLevelType w:val="hybridMultilevel"/>
    <w:tmpl w:val="675E01BA"/>
    <w:lvl w:ilvl="0" w:tplc="18EC9BA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4"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ACE3CD1"/>
    <w:multiLevelType w:val="hybridMultilevel"/>
    <w:tmpl w:val="DA2EC1BE"/>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5D52F78"/>
    <w:multiLevelType w:val="hybridMultilevel"/>
    <w:tmpl w:val="BC0C8C2E"/>
    <w:lvl w:ilvl="0" w:tplc="2B827BF8">
      <w:start w:val="1"/>
      <w:numFmt w:val="bullet"/>
      <w:lvlText w:val=""/>
      <w:lvlJc w:val="left"/>
      <w:pPr>
        <w:ind w:left="1068" w:hanging="360"/>
      </w:pPr>
      <w:rPr>
        <w:rFonts w:ascii="Wingdings" w:hAnsi="Wingdings"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A2407B8"/>
    <w:multiLevelType w:val="hybridMultilevel"/>
    <w:tmpl w:val="B4140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EF13D3C"/>
    <w:multiLevelType w:val="hybridMultilevel"/>
    <w:tmpl w:val="E068725A"/>
    <w:lvl w:ilvl="0" w:tplc="2B827BF8">
      <w:start w:val="1"/>
      <w:numFmt w:val="bullet"/>
      <w:lvlText w:val=""/>
      <w:lvlJc w:val="left"/>
      <w:pPr>
        <w:ind w:left="1068" w:hanging="360"/>
      </w:pPr>
      <w:rPr>
        <w:rFonts w:ascii="Wingdings" w:hAnsi="Wingdings"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5"/>
  </w:num>
  <w:num w:numId="2">
    <w:abstractNumId w:val="4"/>
  </w:num>
  <w:num w:numId="3">
    <w:abstractNumId w:val="34"/>
  </w:num>
  <w:num w:numId="4">
    <w:abstractNumId w:val="16"/>
  </w:num>
  <w:num w:numId="5">
    <w:abstractNumId w:val="11"/>
  </w:num>
  <w:num w:numId="6">
    <w:abstractNumId w:val="20"/>
  </w:num>
  <w:num w:numId="7">
    <w:abstractNumId w:val="41"/>
  </w:num>
  <w:num w:numId="8">
    <w:abstractNumId w:val="27"/>
  </w:num>
  <w:num w:numId="9">
    <w:abstractNumId w:val="18"/>
  </w:num>
  <w:num w:numId="10">
    <w:abstractNumId w:val="7"/>
  </w:num>
  <w:num w:numId="11">
    <w:abstractNumId w:val="21"/>
  </w:num>
  <w:num w:numId="12">
    <w:abstractNumId w:val="1"/>
  </w:num>
  <w:num w:numId="13">
    <w:abstractNumId w:val="19"/>
  </w:num>
  <w:num w:numId="14">
    <w:abstractNumId w:val="3"/>
  </w:num>
  <w:num w:numId="15">
    <w:abstractNumId w:val="33"/>
  </w:num>
  <w:num w:numId="16">
    <w:abstractNumId w:val="37"/>
  </w:num>
  <w:num w:numId="17">
    <w:abstractNumId w:val="28"/>
  </w:num>
  <w:num w:numId="18">
    <w:abstractNumId w:val="23"/>
  </w:num>
  <w:num w:numId="19">
    <w:abstractNumId w:val="10"/>
  </w:num>
  <w:num w:numId="20">
    <w:abstractNumId w:val="24"/>
  </w:num>
  <w:num w:numId="21">
    <w:abstractNumId w:val="14"/>
  </w:num>
  <w:num w:numId="22">
    <w:abstractNumId w:val="25"/>
  </w:num>
  <w:num w:numId="23">
    <w:abstractNumId w:val="12"/>
  </w:num>
  <w:num w:numId="24">
    <w:abstractNumId w:val="8"/>
  </w:num>
  <w:num w:numId="25">
    <w:abstractNumId w:val="38"/>
  </w:num>
  <w:num w:numId="26">
    <w:abstractNumId w:val="29"/>
  </w:num>
  <w:num w:numId="27">
    <w:abstractNumId w:val="30"/>
  </w:num>
  <w:num w:numId="28">
    <w:abstractNumId w:val="31"/>
  </w:num>
  <w:num w:numId="29">
    <w:abstractNumId w:val="26"/>
  </w:num>
  <w:num w:numId="30">
    <w:abstractNumId w:val="36"/>
  </w:num>
  <w:num w:numId="31">
    <w:abstractNumId w:val="13"/>
  </w:num>
  <w:num w:numId="32">
    <w:abstractNumId w:val="2"/>
  </w:num>
  <w:num w:numId="33">
    <w:abstractNumId w:val="32"/>
  </w:num>
  <w:num w:numId="34">
    <w:abstractNumId w:val="42"/>
  </w:num>
  <w:num w:numId="35">
    <w:abstractNumId w:val="22"/>
  </w:num>
  <w:num w:numId="36">
    <w:abstractNumId w:val="17"/>
  </w:num>
  <w:num w:numId="37">
    <w:abstractNumId w:val="15"/>
  </w:num>
  <w:num w:numId="38">
    <w:abstractNumId w:val="6"/>
  </w:num>
  <w:num w:numId="39">
    <w:abstractNumId w:val="0"/>
  </w:num>
  <w:num w:numId="40">
    <w:abstractNumId w:val="40"/>
  </w:num>
  <w:num w:numId="41">
    <w:abstractNumId w:val="39"/>
  </w:num>
  <w:num w:numId="42">
    <w:abstractNumId w:val="9"/>
  </w:num>
  <w:num w:numId="43">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A4DA3"/>
    <w:rsid w:val="000B5566"/>
    <w:rsid w:val="000C3B9D"/>
    <w:rsid w:val="000D23DC"/>
    <w:rsid w:val="000D3B4D"/>
    <w:rsid w:val="000E4F95"/>
    <w:rsid w:val="000F0C9E"/>
    <w:rsid w:val="000F756F"/>
    <w:rsid w:val="00105383"/>
    <w:rsid w:val="00106250"/>
    <w:rsid w:val="0011038E"/>
    <w:rsid w:val="00111C75"/>
    <w:rsid w:val="00113C6A"/>
    <w:rsid w:val="001155C2"/>
    <w:rsid w:val="00116587"/>
    <w:rsid w:val="00116B2E"/>
    <w:rsid w:val="00126840"/>
    <w:rsid w:val="00151F09"/>
    <w:rsid w:val="00153262"/>
    <w:rsid w:val="001572DD"/>
    <w:rsid w:val="001679A6"/>
    <w:rsid w:val="00170805"/>
    <w:rsid w:val="00176576"/>
    <w:rsid w:val="00191130"/>
    <w:rsid w:val="00191B9E"/>
    <w:rsid w:val="00196972"/>
    <w:rsid w:val="001A1E85"/>
    <w:rsid w:val="001A4B9D"/>
    <w:rsid w:val="001C09DD"/>
    <w:rsid w:val="001C1CD5"/>
    <w:rsid w:val="001C7889"/>
    <w:rsid w:val="001D5BD5"/>
    <w:rsid w:val="001E68D4"/>
    <w:rsid w:val="001F0E7C"/>
    <w:rsid w:val="001F2198"/>
    <w:rsid w:val="001F31C2"/>
    <w:rsid w:val="001F3802"/>
    <w:rsid w:val="00203B61"/>
    <w:rsid w:val="00204C92"/>
    <w:rsid w:val="00207DC2"/>
    <w:rsid w:val="00207F6C"/>
    <w:rsid w:val="002163DD"/>
    <w:rsid w:val="00223D31"/>
    <w:rsid w:val="002373A4"/>
    <w:rsid w:val="00246790"/>
    <w:rsid w:val="002468C8"/>
    <w:rsid w:val="00252A9B"/>
    <w:rsid w:val="002533A0"/>
    <w:rsid w:val="00255B43"/>
    <w:rsid w:val="002632A6"/>
    <w:rsid w:val="00263896"/>
    <w:rsid w:val="00284AD7"/>
    <w:rsid w:val="002949CF"/>
    <w:rsid w:val="00296F03"/>
    <w:rsid w:val="002A275E"/>
    <w:rsid w:val="002A3650"/>
    <w:rsid w:val="002A716D"/>
    <w:rsid w:val="002B5945"/>
    <w:rsid w:val="002D0FD9"/>
    <w:rsid w:val="002E29C2"/>
    <w:rsid w:val="002F0B91"/>
    <w:rsid w:val="002F2FD6"/>
    <w:rsid w:val="002F3BB6"/>
    <w:rsid w:val="002F4B18"/>
    <w:rsid w:val="00303F16"/>
    <w:rsid w:val="00310D40"/>
    <w:rsid w:val="00311753"/>
    <w:rsid w:val="00325ED3"/>
    <w:rsid w:val="00335A6B"/>
    <w:rsid w:val="00336343"/>
    <w:rsid w:val="003536C4"/>
    <w:rsid w:val="0035410A"/>
    <w:rsid w:val="003615A3"/>
    <w:rsid w:val="00377F74"/>
    <w:rsid w:val="00384CFE"/>
    <w:rsid w:val="003A0794"/>
    <w:rsid w:val="003B4ABE"/>
    <w:rsid w:val="003C4AC3"/>
    <w:rsid w:val="003D7BEB"/>
    <w:rsid w:val="003E43DF"/>
    <w:rsid w:val="003F528A"/>
    <w:rsid w:val="004457C4"/>
    <w:rsid w:val="00452BA3"/>
    <w:rsid w:val="00470537"/>
    <w:rsid w:val="00470B9D"/>
    <w:rsid w:val="00481EE9"/>
    <w:rsid w:val="00483A35"/>
    <w:rsid w:val="00493459"/>
    <w:rsid w:val="0049607F"/>
    <w:rsid w:val="004A44F4"/>
    <w:rsid w:val="004A503E"/>
    <w:rsid w:val="004B3266"/>
    <w:rsid w:val="004C0003"/>
    <w:rsid w:val="004C51F7"/>
    <w:rsid w:val="004C6C7F"/>
    <w:rsid w:val="004E1255"/>
    <w:rsid w:val="004E1995"/>
    <w:rsid w:val="004E24AD"/>
    <w:rsid w:val="004E6127"/>
    <w:rsid w:val="00511295"/>
    <w:rsid w:val="0051751C"/>
    <w:rsid w:val="00520B7F"/>
    <w:rsid w:val="00534885"/>
    <w:rsid w:val="00535ABD"/>
    <w:rsid w:val="005543A5"/>
    <w:rsid w:val="00562EA4"/>
    <w:rsid w:val="00573317"/>
    <w:rsid w:val="00580B37"/>
    <w:rsid w:val="005829EC"/>
    <w:rsid w:val="005970C4"/>
    <w:rsid w:val="005A0E28"/>
    <w:rsid w:val="005A4559"/>
    <w:rsid w:val="005A46B7"/>
    <w:rsid w:val="005B2B21"/>
    <w:rsid w:val="005D0FA3"/>
    <w:rsid w:val="005D2467"/>
    <w:rsid w:val="005E13AA"/>
    <w:rsid w:val="005E2562"/>
    <w:rsid w:val="005F76C4"/>
    <w:rsid w:val="005F7912"/>
    <w:rsid w:val="00600230"/>
    <w:rsid w:val="00604B9E"/>
    <w:rsid w:val="00606C2B"/>
    <w:rsid w:val="0061161C"/>
    <w:rsid w:val="00613DE7"/>
    <w:rsid w:val="0061671D"/>
    <w:rsid w:val="0062211F"/>
    <w:rsid w:val="00633F7B"/>
    <w:rsid w:val="0066240F"/>
    <w:rsid w:val="00670263"/>
    <w:rsid w:val="00670501"/>
    <w:rsid w:val="00676F7C"/>
    <w:rsid w:val="006771B2"/>
    <w:rsid w:val="00681198"/>
    <w:rsid w:val="006841A1"/>
    <w:rsid w:val="006842C7"/>
    <w:rsid w:val="00685713"/>
    <w:rsid w:val="00690D20"/>
    <w:rsid w:val="006C0D4D"/>
    <w:rsid w:val="006C61A6"/>
    <w:rsid w:val="006D20F7"/>
    <w:rsid w:val="006F1F96"/>
    <w:rsid w:val="006F2BA0"/>
    <w:rsid w:val="006F35E6"/>
    <w:rsid w:val="0070193E"/>
    <w:rsid w:val="00706D6B"/>
    <w:rsid w:val="007070FF"/>
    <w:rsid w:val="007167DF"/>
    <w:rsid w:val="007521E5"/>
    <w:rsid w:val="00756740"/>
    <w:rsid w:val="0076468D"/>
    <w:rsid w:val="00766459"/>
    <w:rsid w:val="00767E7A"/>
    <w:rsid w:val="0079138C"/>
    <w:rsid w:val="007A09EF"/>
    <w:rsid w:val="007A3BAE"/>
    <w:rsid w:val="007A67AB"/>
    <w:rsid w:val="007B41F9"/>
    <w:rsid w:val="007C3511"/>
    <w:rsid w:val="007C7302"/>
    <w:rsid w:val="007D4B0A"/>
    <w:rsid w:val="007D4D30"/>
    <w:rsid w:val="007E6D52"/>
    <w:rsid w:val="00801FFC"/>
    <w:rsid w:val="00802F50"/>
    <w:rsid w:val="00824C1A"/>
    <w:rsid w:val="00837DBF"/>
    <w:rsid w:val="00847052"/>
    <w:rsid w:val="008514BB"/>
    <w:rsid w:val="00853EAF"/>
    <w:rsid w:val="0085453A"/>
    <w:rsid w:val="0085679B"/>
    <w:rsid w:val="00857699"/>
    <w:rsid w:val="008579A4"/>
    <w:rsid w:val="00875C1A"/>
    <w:rsid w:val="00882D7E"/>
    <w:rsid w:val="00883720"/>
    <w:rsid w:val="008A4494"/>
    <w:rsid w:val="008B335C"/>
    <w:rsid w:val="008C01AC"/>
    <w:rsid w:val="008C0416"/>
    <w:rsid w:val="008C30E7"/>
    <w:rsid w:val="008C4998"/>
    <w:rsid w:val="008C7A4C"/>
    <w:rsid w:val="008E5800"/>
    <w:rsid w:val="008E5C1F"/>
    <w:rsid w:val="008F6FFC"/>
    <w:rsid w:val="0090399E"/>
    <w:rsid w:val="00917644"/>
    <w:rsid w:val="009429DC"/>
    <w:rsid w:val="009449E5"/>
    <w:rsid w:val="0094683F"/>
    <w:rsid w:val="009547B4"/>
    <w:rsid w:val="009654CF"/>
    <w:rsid w:val="009857DD"/>
    <w:rsid w:val="009870C7"/>
    <w:rsid w:val="00994F01"/>
    <w:rsid w:val="00996957"/>
    <w:rsid w:val="009A387C"/>
    <w:rsid w:val="009B2C78"/>
    <w:rsid w:val="009B6A99"/>
    <w:rsid w:val="009C3F8C"/>
    <w:rsid w:val="009D1862"/>
    <w:rsid w:val="009E2AFD"/>
    <w:rsid w:val="009E2FA9"/>
    <w:rsid w:val="009E3947"/>
    <w:rsid w:val="009E6627"/>
    <w:rsid w:val="009E7660"/>
    <w:rsid w:val="009F6361"/>
    <w:rsid w:val="00A0039D"/>
    <w:rsid w:val="00A01FEB"/>
    <w:rsid w:val="00A10EF4"/>
    <w:rsid w:val="00A112E6"/>
    <w:rsid w:val="00A148C4"/>
    <w:rsid w:val="00A24772"/>
    <w:rsid w:val="00A43F3B"/>
    <w:rsid w:val="00A5016E"/>
    <w:rsid w:val="00A544BA"/>
    <w:rsid w:val="00A625FE"/>
    <w:rsid w:val="00A653BD"/>
    <w:rsid w:val="00A659B1"/>
    <w:rsid w:val="00A66094"/>
    <w:rsid w:val="00A70A52"/>
    <w:rsid w:val="00A742C9"/>
    <w:rsid w:val="00A82C5E"/>
    <w:rsid w:val="00A87088"/>
    <w:rsid w:val="00A87ABF"/>
    <w:rsid w:val="00AB2183"/>
    <w:rsid w:val="00AB474B"/>
    <w:rsid w:val="00AD7067"/>
    <w:rsid w:val="00AF4295"/>
    <w:rsid w:val="00AF4AC4"/>
    <w:rsid w:val="00AF64A4"/>
    <w:rsid w:val="00B07242"/>
    <w:rsid w:val="00B1511A"/>
    <w:rsid w:val="00B2110B"/>
    <w:rsid w:val="00B2706E"/>
    <w:rsid w:val="00B33BB5"/>
    <w:rsid w:val="00B46119"/>
    <w:rsid w:val="00B56D47"/>
    <w:rsid w:val="00B60277"/>
    <w:rsid w:val="00B627C8"/>
    <w:rsid w:val="00B64066"/>
    <w:rsid w:val="00B6435A"/>
    <w:rsid w:val="00B770D6"/>
    <w:rsid w:val="00B8726E"/>
    <w:rsid w:val="00B91913"/>
    <w:rsid w:val="00B938B1"/>
    <w:rsid w:val="00B963EE"/>
    <w:rsid w:val="00BA003C"/>
    <w:rsid w:val="00BC30E2"/>
    <w:rsid w:val="00BD5AFB"/>
    <w:rsid w:val="00BD5D03"/>
    <w:rsid w:val="00BD6E60"/>
    <w:rsid w:val="00BE5D5B"/>
    <w:rsid w:val="00BF7B2D"/>
    <w:rsid w:val="00C012E7"/>
    <w:rsid w:val="00C10AB2"/>
    <w:rsid w:val="00C13C64"/>
    <w:rsid w:val="00C30931"/>
    <w:rsid w:val="00C44F6A"/>
    <w:rsid w:val="00C451A8"/>
    <w:rsid w:val="00C458C9"/>
    <w:rsid w:val="00C52C0D"/>
    <w:rsid w:val="00C6421E"/>
    <w:rsid w:val="00C64A8F"/>
    <w:rsid w:val="00C800ED"/>
    <w:rsid w:val="00C802C1"/>
    <w:rsid w:val="00C84D1B"/>
    <w:rsid w:val="00C92AA4"/>
    <w:rsid w:val="00CA5080"/>
    <w:rsid w:val="00CA68D3"/>
    <w:rsid w:val="00CA6E82"/>
    <w:rsid w:val="00CA7897"/>
    <w:rsid w:val="00CB4ED7"/>
    <w:rsid w:val="00CB7FB5"/>
    <w:rsid w:val="00CC16FA"/>
    <w:rsid w:val="00CC5DB1"/>
    <w:rsid w:val="00CC6E53"/>
    <w:rsid w:val="00CD418F"/>
    <w:rsid w:val="00CE3E54"/>
    <w:rsid w:val="00CE7E80"/>
    <w:rsid w:val="00CF1C7D"/>
    <w:rsid w:val="00CF3477"/>
    <w:rsid w:val="00D01B2B"/>
    <w:rsid w:val="00D14F8C"/>
    <w:rsid w:val="00D155E1"/>
    <w:rsid w:val="00D20B32"/>
    <w:rsid w:val="00D44068"/>
    <w:rsid w:val="00D52377"/>
    <w:rsid w:val="00D76203"/>
    <w:rsid w:val="00D76CE3"/>
    <w:rsid w:val="00D81BB5"/>
    <w:rsid w:val="00D85F06"/>
    <w:rsid w:val="00D865A5"/>
    <w:rsid w:val="00D86A2C"/>
    <w:rsid w:val="00D86BAB"/>
    <w:rsid w:val="00D960F0"/>
    <w:rsid w:val="00D97B6A"/>
    <w:rsid w:val="00DC7E16"/>
    <w:rsid w:val="00DD1BC4"/>
    <w:rsid w:val="00DD4DB9"/>
    <w:rsid w:val="00DD6FE2"/>
    <w:rsid w:val="00E060CE"/>
    <w:rsid w:val="00E14CB5"/>
    <w:rsid w:val="00E261D3"/>
    <w:rsid w:val="00E33966"/>
    <w:rsid w:val="00E4011C"/>
    <w:rsid w:val="00E43E98"/>
    <w:rsid w:val="00E56075"/>
    <w:rsid w:val="00E71D41"/>
    <w:rsid w:val="00E72942"/>
    <w:rsid w:val="00E75B2C"/>
    <w:rsid w:val="00E817DF"/>
    <w:rsid w:val="00E84CE0"/>
    <w:rsid w:val="00E869BC"/>
    <w:rsid w:val="00E93158"/>
    <w:rsid w:val="00E93284"/>
    <w:rsid w:val="00EA65BE"/>
    <w:rsid w:val="00EB48F9"/>
    <w:rsid w:val="00EB7963"/>
    <w:rsid w:val="00EC36D1"/>
    <w:rsid w:val="00ED1C78"/>
    <w:rsid w:val="00ED7F13"/>
    <w:rsid w:val="00EE7111"/>
    <w:rsid w:val="00EF769E"/>
    <w:rsid w:val="00F019E5"/>
    <w:rsid w:val="00F0256F"/>
    <w:rsid w:val="00F15448"/>
    <w:rsid w:val="00F17B7A"/>
    <w:rsid w:val="00F20AAF"/>
    <w:rsid w:val="00F319FA"/>
    <w:rsid w:val="00F33996"/>
    <w:rsid w:val="00F37020"/>
    <w:rsid w:val="00F43585"/>
    <w:rsid w:val="00F75977"/>
    <w:rsid w:val="00F80144"/>
    <w:rsid w:val="00F83DCF"/>
    <w:rsid w:val="00F8791B"/>
    <w:rsid w:val="00F97199"/>
    <w:rsid w:val="00FA2F37"/>
    <w:rsid w:val="00FA6984"/>
    <w:rsid w:val="00FB492A"/>
    <w:rsid w:val="00FB5F7A"/>
    <w:rsid w:val="00FE00AA"/>
    <w:rsid w:val="00FE23EE"/>
    <w:rsid w:val="00FE5C52"/>
    <w:rsid w:val="00FF20ED"/>
    <w:rsid w:val="00FF22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3019</Words>
  <Characters>17209</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18</cp:revision>
  <dcterms:created xsi:type="dcterms:W3CDTF">2026-04-01T08:20:00Z</dcterms:created>
  <dcterms:modified xsi:type="dcterms:W3CDTF">2026-05-19T12:30:00Z</dcterms:modified>
</cp:coreProperties>
</file>